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60D" w:rsidRDefault="001377F0">
      <w:r w:rsidRPr="001377F0">
        <w:rPr>
          <w:b/>
          <w:bCs/>
        </w:rPr>
        <w:t xml:space="preserve">Preek over I Petr.3:1a,7a gehouden op 1 november 2020 </w:t>
      </w:r>
      <w:r>
        <w:rPr>
          <w:b/>
          <w:bCs/>
        </w:rPr>
        <w:tab/>
      </w:r>
      <w:r w:rsidRPr="001377F0">
        <w:t>(l</w:t>
      </w:r>
      <w:r>
        <w:t>e</w:t>
      </w:r>
      <w:r w:rsidRPr="001377F0">
        <w:t>zing: I Petr.2:18-3:7)</w:t>
      </w:r>
    </w:p>
    <w:p w:rsidR="001377F0" w:rsidRDefault="001377F0"/>
    <w:p w:rsidR="001377F0" w:rsidRDefault="001377F0">
      <w:r>
        <w:rPr>
          <w:u w:val="single"/>
        </w:rPr>
        <w:t>Voorwoord</w:t>
      </w:r>
    </w:p>
    <w:p w:rsidR="000A738F" w:rsidRDefault="000A738F"/>
    <w:p w:rsidR="000A738F" w:rsidRDefault="000A738F" w:rsidP="000A738F">
      <w:pPr>
        <w:jc w:val="both"/>
      </w:pPr>
      <w:r>
        <w:t>Toen ik laatst ergens liet vallen, dat ik wilde gaan preken, over wat Petrus zegt over vrouwen en mannen, trok mijn gesprekspartner een bedenkelijk gezicht. Zou je dat wel doen? Want op dit gebied liggen er heel wat voetangels en klemmen. Er staan dingen over in de Bijbel, waar je in deze moderne tijd moeilijk mee kunt aankomen. En dan wordt er al gauw gewezen naar Paulus, die naar het lijkt vrouwen op het tweede plan wilde zetten</w:t>
      </w:r>
      <w:r w:rsidR="00FB74D2">
        <w:t xml:space="preserve">: ze moesten onderdanig zijn, ze moesten zwijgen in de kerk, en als ze iets niet snapten dan moesten ze dat thuis aan hun man vragen. Ach - zo zegt men er vaak achteraan: Paulus was immers vrijgezel. En daardoor heeft de kerk de naam gekregen dat ze daar niet vooroplopen in de emancipatie. De opvattingen over de vrouw komen nog weleens negatief in het nieuws, als er in kerken geworsteld wordt met de vraag of een vrouw wel in het ambt thuishoort, en de partijen die pleiten voor de vrouw die in het gezin haar levenstaak vindt, zijn meestal christelijke partijen. </w:t>
      </w:r>
    </w:p>
    <w:p w:rsidR="00FB74D2" w:rsidRDefault="00FB74D2" w:rsidP="000A738F">
      <w:pPr>
        <w:jc w:val="both"/>
      </w:pPr>
      <w:r>
        <w:tab/>
        <w:t xml:space="preserve">Een dominee die gaat preken over de rol van de vrouw en de man, daar zag mijn gesprekspartner niet veel goeds van komen, zeker als die dominee ook nog eens vrijgezel is! Nu valt er over Paulus en de vrouw nog wel heel wat te zeggen: zo eenzijdig als hij wordt voorgesteld was hij niet. Maar vanmiddag gaat het over uitspraken van Petrus. En van Petrus weten we, dat hij getrouwd is geweest, want hij had een schoonmoeder. Hij kende het huwelijk dus uit eigen ervaring. </w:t>
      </w:r>
      <w:r w:rsidR="00F56B3D">
        <w:t>Daarom wil ik dit Bijbelgedeelte nu ik eraan toegekomen ben, niet ontwijken. En ik denk, dat we er zelfs heel waardevolle gedachten tegenkomen, ook voor vandaag, zelfs nu de wereld in al die tussenliggende eeuwen behoorlijk veranderd is. Eén voordeel heb ik in elk geval: als ik straks thuiskom, krijg ik daar van niemand commentaar!</w:t>
      </w:r>
    </w:p>
    <w:p w:rsidR="00F56B3D" w:rsidRDefault="00F56B3D" w:rsidP="000A738F">
      <w:pPr>
        <w:jc w:val="both"/>
      </w:pPr>
    </w:p>
    <w:p w:rsidR="00F56B3D" w:rsidRDefault="00F56B3D" w:rsidP="000A738F">
      <w:pPr>
        <w:jc w:val="both"/>
      </w:pPr>
      <w:r>
        <w:rPr>
          <w:u w:val="single"/>
        </w:rPr>
        <w:t>Preek I - "Evenzo gij, vrouwen"</w:t>
      </w:r>
    </w:p>
    <w:p w:rsidR="00F56B3D" w:rsidRDefault="00F56B3D" w:rsidP="000A738F">
      <w:pPr>
        <w:jc w:val="both"/>
      </w:pPr>
    </w:p>
    <w:p w:rsidR="00F56B3D" w:rsidRDefault="00F56B3D" w:rsidP="000A738F">
      <w:pPr>
        <w:jc w:val="both"/>
      </w:pPr>
      <w:r>
        <w:t xml:space="preserve">Gemeente van Christus, </w:t>
      </w:r>
    </w:p>
    <w:p w:rsidR="00F56B3D" w:rsidRDefault="00F56B3D" w:rsidP="000A738F">
      <w:pPr>
        <w:jc w:val="both"/>
      </w:pPr>
    </w:p>
    <w:p w:rsidR="00F56B3D" w:rsidRDefault="00F56B3D" w:rsidP="000A738F">
      <w:pPr>
        <w:jc w:val="both"/>
      </w:pPr>
      <w:r>
        <w:t xml:space="preserve">Als je een Bijbeltekst wil begrijpen, zeker als het praktische Bijbelteksten zijn, dan </w:t>
      </w:r>
      <w:r w:rsidR="00654EA7">
        <w:t xml:space="preserve">moet je ze allereerst lezen met in gedachten de tijd, waarin ze zijn ontstaan. Het is nooit verstandig om ze klakkeloos naar de letter toe te passen, er moet wel wat verstand bij: wat bedoelde die tekst te zeggen in de tijd van toen? En dan is er iets heel merkwaardigs aan de hand: heeft de kerk vandaag de naam weleens wat van de behoudende kant te zijn - in de tijd van Petrus was dat totaal anders. Ze vonden de christenen revolutionaire progressievelingen. Ze vonden dat met name op het terrein van man en vrouw. </w:t>
      </w:r>
    </w:p>
    <w:p w:rsidR="00654EA7" w:rsidRDefault="00654EA7" w:rsidP="000A738F">
      <w:pPr>
        <w:jc w:val="both"/>
      </w:pPr>
      <w:r>
        <w:tab/>
        <w:t xml:space="preserve">Want in de kerk, daar was geen onderscheid tussen man en vrouw. Het geloof richtte zich op de mens, en het geslacht maakte daarbij niets uit. Er was één evangelie voor mannen en vrouwen! Er was maar één manier om bij God te horen: geloof in Jezus, voor mannen én vrouwen. Er was maar één appèl: bekeer je tot Hem. </w:t>
      </w:r>
      <w:r w:rsidR="00D34AE1">
        <w:t xml:space="preserve">En dat was een persoonlijke keuze. </w:t>
      </w:r>
    </w:p>
    <w:p w:rsidR="00D34AE1" w:rsidRDefault="00D34AE1" w:rsidP="000A738F">
      <w:pPr>
        <w:jc w:val="both"/>
      </w:pPr>
      <w:r>
        <w:tab/>
        <w:t>In de kerk, daar was geen onderscheid tussen mannen en vrouwen, slaven en vrijen, joden en heidenen. Ze noemden elkaar: broeders en zusters - en broers en zussen zijn gelijk. Je kunt het zelfs horen in dat eerste woord van onze tekst: Evenzo! Vrouwen wordt hier gevraagd in het spoor van Jezus te leven: zoals Hij, zo ook jullie!</w:t>
      </w:r>
    </w:p>
    <w:p w:rsidR="00D34AE1" w:rsidRDefault="00D34AE1" w:rsidP="000A738F">
      <w:pPr>
        <w:jc w:val="both"/>
      </w:pPr>
      <w:r>
        <w:tab/>
        <w:t xml:space="preserve">Dat was toen beslist niet gewoon. En met dat ongewone houdt Petrus zich hier bezig. Want het kwam nog weleens voor, dat een vrouw christen werd, maar haar man niet. De vroege gemeente had veel aantrekkingskracht op vrouwen. Maar als ze dan thuiskwam, en haar man vertelde: ik ben gelovig geworden, dan was zo'n man daar niet altijd blij mee. Het was in </w:t>
      </w:r>
      <w:r w:rsidR="00382039">
        <w:t xml:space="preserve">die tijd gangbaar dat een vrouw haar man op religieus gebied volgde. En als ze dan ook nog ging horen bij een groep die man en vrouw gelijkstelde, wat waren dan de gevolgen binnen het </w:t>
      </w:r>
      <w:r w:rsidR="00382039">
        <w:lastRenderedPageBreak/>
        <w:t xml:space="preserve">huwelijk? Je bent getrouwd met een vrouw die volgens de heidense regels haar plek kende, en nu krijgt ze opeens andere gedachten! Kunt u zich voorstellen, dat die mannen daar met wat argwaan naar keken? </w:t>
      </w:r>
    </w:p>
    <w:p w:rsidR="00382039" w:rsidRDefault="00382039" w:rsidP="000A738F">
      <w:pPr>
        <w:jc w:val="both"/>
      </w:pPr>
      <w:r>
        <w:tab/>
      </w:r>
      <w:r w:rsidR="001A4F6F">
        <w:t xml:space="preserve">Met dat in je achterhoofd moet je ons Bijbelgedeelte lezen. En dan merk je dat Petrus hier drie dingen tegen de vrouwen zegt. Het eerste is: voeg je in de bestaande situatie. Het tweede is: werk aan je innerlijk. Het derde is: vestig je vertrouwen op God. </w:t>
      </w:r>
    </w:p>
    <w:p w:rsidR="00FD12A2" w:rsidRDefault="001A4F6F" w:rsidP="000A738F">
      <w:pPr>
        <w:jc w:val="both"/>
      </w:pPr>
      <w:r>
        <w:tab/>
        <w:t xml:space="preserve">Voeg je in de bestaande situatie. Want stel je voor: de gelovige vrouw is naar de samenkomst van de gemeente geweest - haar man wil beslist niet mee - en ze komt thuis en kijkt met een blik naar haar man: je hebt het niet. Jij volgt een dwaas bijgeloof. Stel je voor dat ze zich daarneffens naar gaat gedragen: </w:t>
      </w:r>
      <w:r w:rsidR="00FD12A2">
        <w:t xml:space="preserve">ze wordt lastig, ze erkent het gezag van haar man niet meer. Of neem een ander voorbeeld: haar man heeft ervoor gekozen om geen christen te worden, en nu begint de vrouw elke keer als ze in de gemeente is geweest te preken tegen haar man, ze legt hem het vuur na aan de schenen, ze wil hem bekeren! Hoe zou dat uitwerken? Ik hoor haar man al praten met zijn vrienden: die kerk - praat me er niet van! Sinds mijn vrouw erbij is heb ik geen leven! Als je je man wil winnen, doe dat dan met je gedrag! Laat hem ondervinden, dat hij het getroffen heeft, dat zijn vrouw de Heer kent. Laat hem het goede ervaren, de liefde, de aandacht - dan heb je kans dat de argwaan zakt, dat er openheid komt voor het geloof. Praat niet altijd over je geloof, maar lééf je geloof! </w:t>
      </w:r>
    </w:p>
    <w:p w:rsidR="006A6FAB" w:rsidRDefault="00FD12A2" w:rsidP="000A738F">
      <w:pPr>
        <w:jc w:val="both"/>
      </w:pPr>
      <w:r>
        <w:tab/>
        <w:t xml:space="preserve">En dat advies heeft ook vandaag nog altijd waarde. Niet alleen voor vrouwen in een gemengd huwelijk - die heb je </w:t>
      </w:r>
      <w:r w:rsidR="006A6FAB">
        <w:t>in onze tijd ook best wel heel veel. Laat dan het geloof niet een splijtzwam worden, laat het je juist de liefde leren praktiseren. Maar het geldt ook breder, want we staan als christenen weer in een minderheidspositie - dan moet vooral het christelijk gedrag in orde zijn</w:t>
      </w:r>
      <w:r w:rsidR="00863868">
        <w:t>, dat is belangrijker dan preken</w:t>
      </w:r>
      <w:r w:rsidR="006A6FAB">
        <w:t xml:space="preserve">. De uitdaging die hier voor de vrouwen geldt, geldt voor ons allemaal. </w:t>
      </w:r>
    </w:p>
    <w:p w:rsidR="001A4F6F" w:rsidRDefault="006A6FAB" w:rsidP="000A738F">
      <w:pPr>
        <w:jc w:val="both"/>
      </w:pPr>
      <w:r>
        <w:tab/>
        <w:t>Maar hoe zit het met het tweede: werk aan je innerlijk? Uw schoonheid moet niet gelegen zijn in uiterlijkheden, schrijft Petrus. Is hij anti-make-up? Heeft hij wel door dat in een relatie het uiterlijk best belangrijk is? Nu zouden we hem verkeerd begrijpen als we hier een pleidooi in zouden horen voor slonzigheid. Petrus gaat ervan uit, dat een vrouw zich mooi wil maken. Maar wat is de echte schoonheid</w:t>
      </w:r>
      <w:r w:rsidR="00863868">
        <w:t>? -</w:t>
      </w:r>
      <w:r>
        <w:t xml:space="preserve"> dat is de vraag!</w:t>
      </w:r>
    </w:p>
    <w:p w:rsidR="006A6FAB" w:rsidRDefault="006A6FAB" w:rsidP="000A738F">
      <w:pPr>
        <w:jc w:val="both"/>
      </w:pPr>
      <w:r>
        <w:tab/>
        <w:t xml:space="preserve">Op mijn televisie zit een kanaal dat over mode gaat. Ik kijk daar zelden naar, maar gisteren heb ik nog eens even gekeken, en wat zie je dan? Allerlei dure creaties. En terwijl ik met de preek bezig ben wordt op een van de andere zenders altijd "Blauw bloed" uitgezonden, over koningen en prinsen en prinsessen. Als ik later in de week </w:t>
      </w:r>
      <w:r w:rsidR="00FE18CA">
        <w:t xml:space="preserve">weleens iets in de herhaling zie blijkt het heel vaak te gaan over: wat dragen ze? Wie heeft de mooiste sieraden? </w:t>
      </w:r>
      <w:r w:rsidR="00C4040C">
        <w:t xml:space="preserve">En dan merk je, dat dat vaak ook hele dure sieraden en jurken zijn. Die nadruk op het uiterlijk wordt al gauw een wedstrijd die alleen de rijken kunnen winnen. En het heeft nog een tweede, misschien nog wel erger gevolg: het </w:t>
      </w:r>
      <w:r w:rsidR="00863868">
        <w:t>kan</w:t>
      </w:r>
      <w:r w:rsidR="00C4040C">
        <w:t xml:space="preserve"> de vrouw </w:t>
      </w:r>
      <w:r w:rsidR="00863868">
        <w:t xml:space="preserve">maken </w:t>
      </w:r>
      <w:r w:rsidR="00C4040C">
        <w:t>tot een lustobject. Het gaat om de buitenkant.</w:t>
      </w:r>
    </w:p>
    <w:p w:rsidR="00C4040C" w:rsidRDefault="00C4040C" w:rsidP="000A738F">
      <w:pPr>
        <w:jc w:val="both"/>
      </w:pPr>
      <w:r>
        <w:tab/>
        <w:t>Petrus zet daartegenover: innerlijke schoonheid, een zacht en stil gemoed. Does lief, zouden we vandaag zeggen. Maar weet u waarom hij juist dit naar voren haalt? Omdat dit de geest is van Jezus! Hij was stil in zijn lijden, hij verweerde zich niet, hij schold niet, maar zweeg. Zacht en stil - het is daarom niet alleen een ideaal voor vrouwen. Het geldt net zo goed voor mannen! Gisteren zag een stukje van een verkiezingstoespraak van oud-president Obama, die dat heel krachtig zei. Hij vroeg de mensen: wat voor president zoekt u - iemand die alsmaar bezig is met zijn eigen eer, die staat te brallen</w:t>
      </w:r>
      <w:r w:rsidR="00863868">
        <w:t xml:space="preserve"> hoe geweldig hij is</w:t>
      </w:r>
      <w:r>
        <w:t xml:space="preserve"> en zijn spierballen laat zien, of een president die bewogen is met de zwakken, die nederigheid kent, die de wil heeft om te dienen? Een zacht en stil gemoed, omdat het de geest van Jezus is! </w:t>
      </w:r>
    </w:p>
    <w:p w:rsidR="00C4040C" w:rsidRDefault="00C4040C" w:rsidP="000A738F">
      <w:pPr>
        <w:jc w:val="both"/>
      </w:pPr>
      <w:r>
        <w:tab/>
      </w:r>
      <w:r w:rsidR="005C4697">
        <w:t xml:space="preserve">En het is gegrond in het derde dat Petrus de vrouwen meegeeft: vestig je vertrouwen op God. Dat deden de heilige vrouwen vroeger ook. Hij noemt met name Sara, die haar man Abraham volgde op soms vreemde wegen, een onbekend land, een onzeker toekomst - maar in vertrouwen op de Heer. Daardoor ben je innerlijk sterk. Daardoor heb je de ruimte om goed te </w:t>
      </w:r>
      <w:r w:rsidR="005C4697">
        <w:lastRenderedPageBreak/>
        <w:t xml:space="preserve">blijven doen, en laat je je niet intimideren. En die kracht, die tegelijk zachtheid is, die vertrouwt op de Heer als je man anders is dan jij - het winnen van elkaar door goed te doen, dat is voor Petrus de roeping van de vrouw. Of nee, dit geldt eigenlijk ook voor ons allemaal: in stilheid en vertrouwen zal uw kracht zijn, staat ergens bij Jesaja. Daar wordt het christelijke leven concreet. Daar wordt het een zegen. Daar zet in ons het werk van de Heer zich voort, in een huwelijk, en in de samenleving. </w:t>
      </w:r>
      <w:r w:rsidR="00863868">
        <w:t xml:space="preserve">Vrouw zijn in een gemengd huwelijk - het is een uitdaging. En christen zijn in een verdeelde wereld - het is een uitdaging. </w:t>
      </w:r>
    </w:p>
    <w:p w:rsidR="00863868" w:rsidRDefault="00863868" w:rsidP="000A738F">
      <w:pPr>
        <w:jc w:val="both"/>
      </w:pPr>
      <w:r>
        <w:tab/>
        <w:t xml:space="preserve">Evenzo gij, vrouwen. Eigenlijk zit het daar al in. Wees als Jezus. Dat is de weg. </w:t>
      </w:r>
    </w:p>
    <w:p w:rsidR="00863868" w:rsidRDefault="00863868" w:rsidP="000A738F">
      <w:pPr>
        <w:jc w:val="both"/>
      </w:pPr>
    </w:p>
    <w:p w:rsidR="00863868" w:rsidRDefault="00863868" w:rsidP="000A738F">
      <w:pPr>
        <w:jc w:val="both"/>
      </w:pPr>
      <w:r>
        <w:rPr>
          <w:u w:val="single"/>
        </w:rPr>
        <w:t>Preek II - Desgelijks gij, mannen</w:t>
      </w:r>
    </w:p>
    <w:p w:rsidR="00863868" w:rsidRDefault="00863868" w:rsidP="000A738F">
      <w:pPr>
        <w:jc w:val="both"/>
      </w:pPr>
    </w:p>
    <w:p w:rsidR="00863868" w:rsidRDefault="00863868" w:rsidP="000A738F">
      <w:pPr>
        <w:jc w:val="both"/>
      </w:pPr>
      <w:r>
        <w:t xml:space="preserve">Gemeente van Christus, </w:t>
      </w:r>
    </w:p>
    <w:p w:rsidR="00863868" w:rsidRDefault="00863868" w:rsidP="000A738F">
      <w:pPr>
        <w:jc w:val="both"/>
      </w:pPr>
    </w:p>
    <w:p w:rsidR="00863868" w:rsidRDefault="008342F0" w:rsidP="000A738F">
      <w:pPr>
        <w:jc w:val="both"/>
      </w:pPr>
      <w:r>
        <w:t xml:space="preserve">Een aantal jaren geleden kwam een nieuwe beweging op. Het begon volgens mij in Amerika, en het kwam ook overwaaien naar hier: een christelijke mannenbeweging. De filosofie erachter was dat de kerk te veel was vervrouwelijkt. Het ging er te veel over de zachte waarden en te weinig over de stoere. Daardoor zouden mannen zich niet kunnen herkennen. Door samen echte mannendingen te gaan doen in het kader van het geloof wilden ze er iets aan doen. </w:t>
      </w:r>
    </w:p>
    <w:p w:rsidR="008342F0" w:rsidRDefault="008342F0" w:rsidP="000A738F">
      <w:pPr>
        <w:jc w:val="both"/>
      </w:pPr>
      <w:r>
        <w:tab/>
        <w:t xml:space="preserve">Nu is het prima als mannen bezig gaan met de Heer, maar die filosofie, daar heb ik wel wat moeite mee. Ik geloof niet in een apart mannen- en vrouwengeloof. Niet voor niets begint wat Petrus in onze tekst speciaal aan mannen schrijft met hetzelfde woord als het stukje voor de vrouwen: Evenzo gij, of zoals het </w:t>
      </w:r>
      <w:r w:rsidR="009A522A">
        <w:t xml:space="preserve">hier vertaald is: desgelijks gij - maar er staat hetzelfde woord. </w:t>
      </w:r>
    </w:p>
    <w:p w:rsidR="009A522A" w:rsidRDefault="009A522A" w:rsidP="000A738F">
      <w:pPr>
        <w:jc w:val="both"/>
      </w:pPr>
      <w:r>
        <w:tab/>
        <w:t xml:space="preserve">Er is een gelijkheid tussen mannen en vrouwen in de kerk. Ze hebben allebei de inspiratie van de Heer nodig in de praktijk van hun leven. En daarom is het goed dat Petrus ook mannen iets meegeeft voor de relatie met hun vrouw. Want al was het een kleinere groep, je had ze wel: christelijke mannen. Wat is hun rol in het huwelijk? Ook voor hen heeft Petrus drie dingen. </w:t>
      </w:r>
    </w:p>
    <w:p w:rsidR="009A522A" w:rsidRDefault="009A522A" w:rsidP="000A738F">
      <w:pPr>
        <w:jc w:val="both"/>
      </w:pPr>
      <w:r>
        <w:tab/>
        <w:t xml:space="preserve">Het eerste is: besef dat je vrouw zwakker is, brozer. Is dat zo? Ik ken hele sterke vrouwen. Vooral mentaal staan ze soms hun mannetje. Maar het gaat er hier niet om de vrouw klein te maken. Het gaat erom de man behoedzaam te </w:t>
      </w:r>
      <w:r w:rsidR="007F03C0">
        <w:t xml:space="preserve">maken. In een relatie heb je te maken met breekbare dingen. Dat geldt het lichamelijke - ik denk dat Petrus daar vooral aan heeft gedacht. Dan heeft dit dus iets te zeggen over geweld in relaties - uit den boze, niet uit God. Maar ook in het gevoelsleven zit soms iets kwetsbaars, je kunt elkaar beschadigen, als je elkaars zwakheden niet onderkent. De man krijgt het hier te horen, maar het geldt natuurlijk voor allebei. </w:t>
      </w:r>
    </w:p>
    <w:p w:rsidR="007F03C0" w:rsidRDefault="007F03C0" w:rsidP="000A738F">
      <w:pPr>
        <w:jc w:val="both"/>
      </w:pPr>
      <w:r>
        <w:tab/>
        <w:t>Want aandacht voor het zwakke, dat is bij uitstek christelijk. Ze beschermen, ze tegemoetkomen, - is dat niet de weg van de Heer? Jezus zocht het zwakke op, en God kiest het zwakke uit. Het zwakke in de ander zien, moet ons behoedzaam maken. Maak het niet stuk!</w:t>
      </w:r>
    </w:p>
    <w:p w:rsidR="00EA17D4" w:rsidRDefault="007F03C0" w:rsidP="000A738F">
      <w:pPr>
        <w:jc w:val="both"/>
      </w:pPr>
      <w:r>
        <w:tab/>
        <w:t xml:space="preserve">Daar staat een tweede opdracht naast: houd je vrouw hoog! Geef ze eer, staat er letterlijk, kijk er niet op neer, want je vrouw is je gelijke! Zij is de mede-erfgenaam van de genade, ze leeft van hetzelfde </w:t>
      </w:r>
      <w:r w:rsidR="00EA17D4">
        <w:t xml:space="preserve">geschenk van Gods liefde. Wie je ook bent, je hebt allemaal hetzelfde nodig: de totale genade van de Heer. Voor Hem is geen man beter en geen vrouw minder, je bent beide zondaar en beide begenadigd. </w:t>
      </w:r>
      <w:r w:rsidR="00547BA3">
        <w:t>Dat krijgt u als het goed is regelmatig in de kerk te horen: kijk naar elkaar niet als: die is meer en die is minder, maar weet: we zijn allemaal kinderen van de Heer. En d</w:t>
      </w:r>
      <w:r w:rsidR="00EA17D4">
        <w:t xml:space="preserve">at besef, dat moet je ook doortrekken in je huwelijk, in het samenleven als man en vrouw. </w:t>
      </w:r>
    </w:p>
    <w:p w:rsidR="007F03C0" w:rsidRDefault="00EA17D4" w:rsidP="000A738F">
      <w:pPr>
        <w:jc w:val="both"/>
      </w:pPr>
      <w:r>
        <w:tab/>
        <w:t xml:space="preserve">Want zo wil Petrus het derde bereiken: relaties waar het echt gaat om het samendoen, waarin je niet twee individuen bent, maar </w:t>
      </w:r>
      <w:r w:rsidR="00547BA3">
        <w:t>hecht verbonden</w:t>
      </w:r>
      <w:r>
        <w:t xml:space="preserve">. En het krachtigste symbool daarvan is het samen bidden. Ik weet, dat er mensen zijn die dat moeilijk vinden. Ze bidden wel allebei, </w:t>
      </w:r>
      <w:r>
        <w:lastRenderedPageBreak/>
        <w:t xml:space="preserve">maar zelden bidden ze samen. Dat heeft iets kwetsbaars, iets zo persoonlijks als het gebed samen met een ander doen. Zelfs in een huwelijk kun je daar schroom voor hebben. </w:t>
      </w:r>
    </w:p>
    <w:p w:rsidR="00EA17D4" w:rsidRDefault="00EA17D4" w:rsidP="000A738F">
      <w:pPr>
        <w:jc w:val="both"/>
      </w:pPr>
      <w:r>
        <w:tab/>
        <w:t xml:space="preserve">En toch is het iets heel moois. Want in het samen bidden richt je je op hetzelfde moment op de Heer. Je deelt je afhankelijkheid, je vragen, je vertrouwen. Je deelt ook je dankbaarheid en je klagen - want dat zit allemaal in het gebed. Laat niets uw gebeden in de weg staan, schrijft Petrus. </w:t>
      </w:r>
      <w:r w:rsidR="00547BA3">
        <w:t xml:space="preserve">Stel je samen, deelgenoten in het geloof, deelgenoten in de genade, voor God. Dat komt je huwelijk alleen maar ten goede. Want het lied, dat we regelmatig in de kerk zingen: Samen in de naam van Jezus heffen wij een loflied aan, - dat is ook een heel mooi lied om samen te zingen als man en vrouw, om samen te praktiseren. </w:t>
      </w:r>
    </w:p>
    <w:p w:rsidR="00547BA3" w:rsidRDefault="00547BA3" w:rsidP="000A738F">
      <w:pPr>
        <w:jc w:val="both"/>
      </w:pPr>
      <w:r>
        <w:tab/>
        <w:t xml:space="preserve">Gemeente, ik vind dat Petrus hier behartigenswaardige dingen zegt. Ook al is onze wereld heel anders dan de wereld toen - ook vandaag vraagt het geloof om toepassing, toepassing bij ons thuis. Neem het mee in uw relatie. </w:t>
      </w:r>
      <w:r w:rsidR="00E6424E">
        <w:t xml:space="preserve">En neem het mee in de samenleving. Doe goed, dat herhaalt Petrus telkens weer als hij het heeft over de praktijk van het leven. </w:t>
      </w:r>
    </w:p>
    <w:p w:rsidR="00E6424E" w:rsidRDefault="00E6424E" w:rsidP="000A738F">
      <w:pPr>
        <w:jc w:val="both"/>
      </w:pPr>
      <w:r>
        <w:tab/>
        <w:t>Evenzo gij, vrouwen. Desgelijks gij, mannen. En vooral: mannen en vrouwen samen!</w:t>
      </w:r>
    </w:p>
    <w:p w:rsidR="00E6424E" w:rsidRDefault="00E6424E" w:rsidP="000A738F">
      <w:pPr>
        <w:jc w:val="both"/>
      </w:pPr>
    </w:p>
    <w:p w:rsidR="00E6424E" w:rsidRPr="00863868" w:rsidRDefault="00E6424E" w:rsidP="000A738F">
      <w:pPr>
        <w:jc w:val="both"/>
      </w:pPr>
      <w:r>
        <w:tab/>
      </w:r>
      <w:r>
        <w:tab/>
      </w:r>
      <w:r>
        <w:tab/>
      </w:r>
      <w:r>
        <w:tab/>
      </w:r>
      <w:r>
        <w:tab/>
      </w:r>
      <w:r>
        <w:tab/>
      </w:r>
      <w:r>
        <w:tab/>
        <w:t xml:space="preserve">Amen. </w:t>
      </w:r>
    </w:p>
    <w:sectPr w:rsidR="00E6424E" w:rsidRPr="00863868"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F0"/>
    <w:rsid w:val="000A738F"/>
    <w:rsid w:val="000F2242"/>
    <w:rsid w:val="001377F0"/>
    <w:rsid w:val="00163939"/>
    <w:rsid w:val="001A4F6F"/>
    <w:rsid w:val="00382039"/>
    <w:rsid w:val="00547BA3"/>
    <w:rsid w:val="005C4697"/>
    <w:rsid w:val="00654EA7"/>
    <w:rsid w:val="006A6FAB"/>
    <w:rsid w:val="007F03C0"/>
    <w:rsid w:val="008267DC"/>
    <w:rsid w:val="008342F0"/>
    <w:rsid w:val="00863868"/>
    <w:rsid w:val="009A522A"/>
    <w:rsid w:val="00C4040C"/>
    <w:rsid w:val="00D34AE1"/>
    <w:rsid w:val="00D664FC"/>
    <w:rsid w:val="00E6424E"/>
    <w:rsid w:val="00EA17D4"/>
    <w:rsid w:val="00F56B3D"/>
    <w:rsid w:val="00FB74D2"/>
    <w:rsid w:val="00FD12A2"/>
    <w:rsid w:val="00FE1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F178DABB-FED8-A14A-944B-F2726CDA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2035</Words>
  <Characters>11195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2020-10-31T18:46:00Z</dcterms:created>
  <dcterms:modified xsi:type="dcterms:W3CDTF">2020-10-31T22:27:00Z</dcterms:modified>
</cp:coreProperties>
</file>