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C05175">
      <w:r>
        <w:rPr>
          <w:b/>
          <w:bCs/>
        </w:rPr>
        <w:t xml:space="preserve">Preek over II Petr.1:19-21 gehouden op 9 juni 2019 (1e Pinksterdag </w:t>
      </w:r>
      <w:proofErr w:type="spellStart"/>
      <w:r>
        <w:rPr>
          <w:b/>
          <w:bCs/>
        </w:rPr>
        <w:t>n.m.</w:t>
      </w:r>
      <w:proofErr w:type="spellEnd"/>
      <w:r>
        <w:rPr>
          <w:b/>
          <w:bCs/>
        </w:rPr>
        <w:t>)</w:t>
      </w:r>
    </w:p>
    <w:p w:rsidR="00C05175" w:rsidRDefault="00C05175">
      <w:r>
        <w:tab/>
      </w:r>
      <w:r>
        <w:tab/>
      </w:r>
      <w:r>
        <w:tab/>
      </w:r>
      <w:r>
        <w:tab/>
      </w:r>
      <w:r>
        <w:tab/>
      </w:r>
      <w:r>
        <w:tab/>
        <w:t>(</w:t>
      </w:r>
      <w:proofErr w:type="gramStart"/>
      <w:r>
        <w:t>lezingen</w:t>
      </w:r>
      <w:proofErr w:type="gramEnd"/>
      <w:r>
        <w:t>: I Petr.1:8-12 en II Petr.1:16-21)</w:t>
      </w:r>
    </w:p>
    <w:p w:rsidR="00C05175" w:rsidRDefault="00C05175"/>
    <w:p w:rsidR="00C05175" w:rsidRDefault="00C05175">
      <w:r>
        <w:t>Gemeente van Christus,</w:t>
      </w:r>
    </w:p>
    <w:p w:rsidR="00C05175" w:rsidRDefault="00C05175"/>
    <w:p w:rsidR="00C05175" w:rsidRDefault="00C05175" w:rsidP="00C05175">
      <w:pPr>
        <w:jc w:val="both"/>
      </w:pPr>
      <w:r>
        <w:t xml:space="preserve">1. Er is in de kerken wel wat veranderd de afgelopen 50 jaar - die periode kan ik zelf een beetje overzien. En een van de opvallendste dingen daarbij is: geloven op gezag is steeds impopulairder geworden. Vroeger gebeurde het nog weleens, dat een vader op een kritische vraag van een van de kinderen waarom iets </w:t>
      </w:r>
      <w:r w:rsidR="00320B67">
        <w:t>moest als antwoord gaf</w:t>
      </w:r>
      <w:r>
        <w:t xml:space="preserve">: Omdat ik het zeg. En nu laat ik maar in het midden of dat een wijs antwoord was, maar het werd </w:t>
      </w:r>
      <w:r w:rsidR="0079753E">
        <w:t xml:space="preserve">vaak </w:t>
      </w:r>
      <w:r>
        <w:t>wel gepikt. Vandaag kan dat echt niet meer</w:t>
      </w:r>
      <w:r w:rsidR="00320B67">
        <w:t xml:space="preserve">, of hooguit in het uiterste geval; kinderen willen overtuigd worden. </w:t>
      </w:r>
    </w:p>
    <w:p w:rsidR="00320B67" w:rsidRDefault="00C05175" w:rsidP="00C05175">
      <w:pPr>
        <w:jc w:val="both"/>
      </w:pPr>
      <w:r>
        <w:tab/>
        <w:t xml:space="preserve">En zo was in die tijd </w:t>
      </w:r>
      <w:r w:rsidR="00320B67">
        <w:t xml:space="preserve">ook </w:t>
      </w:r>
      <w:r>
        <w:t>vaak een afdoend antwoord: omdat het in de Bijbel staat.</w:t>
      </w:r>
      <w:r w:rsidR="00CD651E">
        <w:t xml:space="preserve"> Ik heb het nog wel meegemaakt dat er gedebatteerd werd over de letter van de Schrift. Soms had het weleens iets te veel van een </w:t>
      </w:r>
      <w:r w:rsidR="004F08A0">
        <w:t xml:space="preserve">spel, maar er was wel degelijk ook het besef: de Bijbel moet het zeggen, ook in praktische vragen. </w:t>
      </w:r>
      <w:r>
        <w:t xml:space="preserve">Waarom moeten we vanmiddag weer naar de kerk? Omdat het er staat, in Hebr. 10:25. Waarom moet er zoveel worden geofferd voor de kerk? Omdat het in de Bijbel staat: </w:t>
      </w:r>
      <w:r w:rsidR="00320B67">
        <w:t xml:space="preserve">Betaal de Here uw geloften, en gedenk de armen. De leer en de gebruiken van de kerk, ze werden allemaal afgedekt met Bijbelteksten. Daarin vond men zijn zekerheid. </w:t>
      </w:r>
    </w:p>
    <w:p w:rsidR="00C05175" w:rsidRDefault="00320B67" w:rsidP="00C05175">
      <w:pPr>
        <w:jc w:val="both"/>
      </w:pPr>
      <w:r>
        <w:tab/>
        <w:t xml:space="preserve">Maar in onze tijd zijn de accenten flink verschoven. Er is steeds meer nadruk op de ervaring komen te liggen, op wat we zelf meemaken en beleven. En dat kan allerlei kleuren aannemen. Er zijn hele praktische christenen, die hun geloof </w:t>
      </w:r>
      <w:r w:rsidR="002E6646">
        <w:t xml:space="preserve">beleven in het helpen van anderen en het opkomen voor gerechtigheid. Dat spreekt hun aan, want het heeft handen en voeten. Er zijn christenen, die vooral geraakt worden door schone vormen, dichterlijke taal en verfijnde muziek, of door stille meditaties. En er zijn ook evangelische christenen, die zich dichtbij God voelen in de lofprijzing van God en in bijzondere ervaringen van genezing en bevrijding. </w:t>
      </w:r>
    </w:p>
    <w:p w:rsidR="002E6646" w:rsidRDefault="002E6646" w:rsidP="00C05175">
      <w:pPr>
        <w:jc w:val="both"/>
      </w:pPr>
      <w:r>
        <w:tab/>
        <w:t>En op zich is er ook helemaal niets mis met beleving in het geloof. Petrus vertelt in een van onze lezingen van vanmiddag ook over een heel bijzondere ervaring, toen hij erbij was toen Jezus begon te stralen en de stem van God uit de hemel klonk. Hij is een ooggetuige, hij kan uit de eerste hand vertellen wat voor bijzondere dingen Jezus heeft gezegd en gedaan. Maar ik denk dat er reden is om ons af te vragen, of er vandaag de dag niet te</w:t>
      </w:r>
      <w:r w:rsidR="007A2234">
        <w:t xml:space="preserve"> </w:t>
      </w:r>
      <w:r>
        <w:t xml:space="preserve">veel betekenis wordt gegeven aan de mens met zijn ervaringen. </w:t>
      </w:r>
    </w:p>
    <w:p w:rsidR="002E6646" w:rsidRDefault="002E6646" w:rsidP="00C05175">
      <w:pPr>
        <w:jc w:val="both"/>
      </w:pPr>
      <w:r>
        <w:tab/>
        <w:t xml:space="preserve">Want die ervaringen zijn kwetsbaar. </w:t>
      </w:r>
      <w:r w:rsidR="007A2234">
        <w:t xml:space="preserve">Petrus heeft het in onze tekst over een donkere ruimte. En daar bedoelt hij het aardse, het menselijke mee. We leven als mensen in een donker huis, waar je alleen tastend je weg kunt vinden, waar je het gevaar loopt je te stoten en te vallen, omdat je sommige obstakels niet hebt gezien. In het donker kun je je ogen niet vertrouwen. En in de belevingswereld staan ware ervaringen en bedrieglijke ervaringen er naast elkaar. </w:t>
      </w:r>
    </w:p>
    <w:p w:rsidR="007A2234" w:rsidRDefault="007A2234" w:rsidP="00C05175">
      <w:pPr>
        <w:jc w:val="both"/>
      </w:pPr>
      <w:r>
        <w:tab/>
        <w:t xml:space="preserve">En daarom is Petrus' advies niet aan de gelovigen: wat ik heb ervaren, - bid God of je dat ook mag zien. Nee, hij zegt: omdat we leven in een donkere ruimte hebben we een lamp nodig. En die lamp, dat is het woord van de profeten. Die lamp, dat is de Bijbel. </w:t>
      </w:r>
    </w:p>
    <w:p w:rsidR="007A2234" w:rsidRDefault="007A2234" w:rsidP="00C05175">
      <w:pPr>
        <w:jc w:val="both"/>
      </w:pPr>
    </w:p>
    <w:p w:rsidR="007A2234" w:rsidRDefault="007A2234" w:rsidP="00C05175">
      <w:pPr>
        <w:jc w:val="both"/>
      </w:pPr>
      <w:r>
        <w:t xml:space="preserve">2. Maar als ik vanmiddag </w:t>
      </w:r>
      <w:r w:rsidR="00652CC0">
        <w:t xml:space="preserve">een pleidooi wil houden voor het belang van de Bijbel, dan weet ik welke tegenwerpingen er klinken. De eerste is: is de Bijbel niet veel te oud? Tweeduizend jaar of nog langer geleden is het allemaal opgeschreven - de wereld was heel anders, de mensen waren heel anders, de problemen waren heel anders - hoe kan dat nu een lamp zijn voor de wereld van vandaag? </w:t>
      </w:r>
    </w:p>
    <w:p w:rsidR="00652CC0" w:rsidRDefault="00652CC0" w:rsidP="00C05175">
      <w:pPr>
        <w:jc w:val="both"/>
      </w:pPr>
      <w:r>
        <w:tab/>
        <w:t>Maar ik denk dat ik weet wat Petrus erop zou zeggen</w:t>
      </w:r>
      <w:r w:rsidR="004F08A0">
        <w:t>, want dat staat in zijn eerste brief</w:t>
      </w:r>
      <w:r>
        <w:t xml:space="preserve">: in dat oude boek staan tal van dingen, die bestemd waren voor later. Ze zeiden misschien ook wel wat in de tijd van toen, maar er lagen tegelijk geheimen in, die pas later open zouden gaan. </w:t>
      </w:r>
      <w:r>
        <w:lastRenderedPageBreak/>
        <w:t xml:space="preserve">En de Bijbelschrijvers, die wisten dat. Ze voelden dat ze dingen moesten opschrijven, maar ze konden ze niet allemaal bevatten. En toen werd hun duidelijk: ze zijn voor latere tijden. </w:t>
      </w:r>
    </w:p>
    <w:p w:rsidR="00652CC0" w:rsidRDefault="00652CC0" w:rsidP="00C05175">
      <w:pPr>
        <w:jc w:val="both"/>
      </w:pPr>
      <w:r>
        <w:tab/>
        <w:t xml:space="preserve">En door de eeuwen heen hebben we dat zien gebeuren, dat oude teksten opeens een nieuwe betekenis kregen. Petrus heeft dat zelf meegemaakt, toen hij opeens ontdekte: Christus met zijn lijden en alles daarna, het stond al in de oude boeken. En Luther ontdekte zijn dingen, en de vaders van de evangelische beweging, de </w:t>
      </w:r>
      <w:proofErr w:type="spellStart"/>
      <w:r>
        <w:t>Wesleys</w:t>
      </w:r>
      <w:proofErr w:type="spellEnd"/>
      <w:r>
        <w:t xml:space="preserve">, of Jonathan Edwards, maar soms ook een onbekende dominee ergens in een dorp gebogen over Gods Woord - ze ontdekten dingen, en opeens was dat oude boek niet oud meer. </w:t>
      </w:r>
    </w:p>
    <w:p w:rsidR="00652CC0" w:rsidRDefault="00652CC0" w:rsidP="00C05175">
      <w:pPr>
        <w:jc w:val="both"/>
      </w:pPr>
      <w:r>
        <w:tab/>
        <w:t xml:space="preserve">Maar, zo blijven mensen tegenwerpen: de Bijbel is ook maar gewoon door mensen opgeschreven. En dat kun je niet ontkennen. Je merkt het bij het lezen van de Bijbel: </w:t>
      </w:r>
      <w:r w:rsidR="00C504DA">
        <w:t xml:space="preserve">de stijl van de ene Bijbelschrijver is heel anders dan die van de andere. Hun menselijkheid klinkt door alles heen. Waarom zouden we die mensen van toen meer geloven dan mensen van nu met hun gedachten en ervaringen? </w:t>
      </w:r>
    </w:p>
    <w:p w:rsidR="00C504DA" w:rsidRDefault="00C504DA" w:rsidP="00C05175">
      <w:pPr>
        <w:jc w:val="both"/>
      </w:pPr>
      <w:r>
        <w:tab/>
        <w:t xml:space="preserve">Maar Petrus heeft </w:t>
      </w:r>
      <w:r w:rsidR="004F08A0">
        <w:t xml:space="preserve">ook </w:t>
      </w:r>
      <w:r>
        <w:t xml:space="preserve">daar wel een antwoord op. Echte profetieën, die komen niet bij mensen vandaan. Achter dat menselijke zat de Heilige Geest. Hij heeft hun ertoe gedreven. Hij heeft in hen gesproken, en ze voelden de aandrang om het zo neer te schrijven als het naar boven kwam. De Bijbel, het is uiteindelijk niet een boek van mensen van vroeger. Het is het boek van de Geest, die alle tijden overziet. En daarom is het ook niet een boek vóór mensen van vroeger, maar een boek voor alle tijden. </w:t>
      </w:r>
    </w:p>
    <w:p w:rsidR="00C504DA" w:rsidRDefault="00C504DA" w:rsidP="00C05175">
      <w:pPr>
        <w:jc w:val="both"/>
      </w:pPr>
    </w:p>
    <w:p w:rsidR="00C504DA" w:rsidRDefault="00C504DA" w:rsidP="00C05175">
      <w:pPr>
        <w:jc w:val="both"/>
      </w:pPr>
      <w:r>
        <w:t xml:space="preserve">3. </w:t>
      </w:r>
      <w:r w:rsidR="004F08A0">
        <w:t xml:space="preserve">Wil je de Heilige Geest leren kennen, wil je zijn leiding ervaren, dan zul je naar zijn boek toe moeten. Het werk van de Geest is altijd verbonden met Gods Woord. En de Bijbel, het boek, is altijd verbonden met het werk van de Geest. Pas als je die beide samen ziet, begrijp je iets van Gods werk op aarde. </w:t>
      </w:r>
    </w:p>
    <w:p w:rsidR="004F08A0" w:rsidRDefault="004F08A0" w:rsidP="00C05175">
      <w:pPr>
        <w:jc w:val="both"/>
      </w:pPr>
      <w:r>
        <w:tab/>
        <w:t>Want als je de Bijbel opent, dan betreed je heilige grond. Dan nader je de heilige plek, waar Gods geheimen opgeslagen liggen. En daar zijn dingen bij, waar zelfs de engelen graag meer van zouden willen weten. Dat besef</w:t>
      </w:r>
      <w:r w:rsidR="00A160E1">
        <w:t xml:space="preserve">, dat is een voorwaarde om iets van de Bijbel te kunnen begrijpen. Met Pinksteren vieren we, dat de Heilige Geest de taal van de mensen in dienst neemt om Gods grote daden bekend te maken. En in de Bijbel hebben we dat in handen. Gods waarheid is woord geworden en tot ons gekomen, en het is het middel waardoor de Heilige Geest zijn licht laat schijnen in onze donkere ruimte. </w:t>
      </w:r>
    </w:p>
    <w:p w:rsidR="00A160E1" w:rsidRDefault="00A160E1" w:rsidP="00C05175">
      <w:pPr>
        <w:jc w:val="both"/>
      </w:pPr>
      <w:r>
        <w:tab/>
        <w:t xml:space="preserve">Dat heilige van de Bijbel, dat vraagt een houding van ontzag. Als we bij de etenstafel de Bijbel pakken - ik hoop dat u dat nog doet - dan kun je niet even een paar verzen vluchtig lezen. Het woord vraagt aandacht. En als u zelf persoonlijk op een moment op de dag een tekst uit de Bijbel tot u laat komen, dan is dat niet even een vluchtig berichtje zoals zoveel vluchtige berichten ons passeren. Nee, dan mag je je afvragen wat de Geest jou op dat moment wil zeggen, je mag zoeken naar de waarheid in jouw leven van dat woord. </w:t>
      </w:r>
    </w:p>
    <w:p w:rsidR="00A160E1" w:rsidRDefault="00A160E1" w:rsidP="00C05175">
      <w:pPr>
        <w:jc w:val="both"/>
      </w:pPr>
      <w:r>
        <w:tab/>
        <w:t xml:space="preserve">De Bijbel is het boek van de Geest, het boek waar Hij door werkt. Daarom kun je er niet je eigen weg mee gaan; helaas is dat in de loop der eeuwen wel gedaan, dat mensen begonnen te spelen met teksten. En ook onder Bijbeluitleggers kom </w:t>
      </w:r>
      <w:r w:rsidR="009A27FF">
        <w:t xml:space="preserve">je dat helaas nog weleens tegen, dat ze zo gericht zijn op de letter en alles eromheen, dat ze de Geest niet meer horen spreken. Petrus waarschuwt ertegen: maak je niet meester van de Bijbel, leg hem niet eigenmachtig uit. </w:t>
      </w:r>
    </w:p>
    <w:p w:rsidR="009A27FF" w:rsidRDefault="009A27FF" w:rsidP="00C05175">
      <w:pPr>
        <w:jc w:val="both"/>
      </w:pPr>
      <w:r>
        <w:tab/>
        <w:t xml:space="preserve">Ik hoorde eens in een kerkenraadskamer een ouderling bidden: Geef dat uw Woord vanmorgen verkondigd mag worden naar de eis en de mening van de Heilige Geest. Die uitdrukking is me bijgebleven, want ik denk dat het daarom gaat - niet om onze verhalen, maar om wat de Geest wil zeggen. </w:t>
      </w:r>
    </w:p>
    <w:p w:rsidR="0079753E" w:rsidRDefault="009A27FF" w:rsidP="00C05175">
      <w:pPr>
        <w:jc w:val="both"/>
      </w:pPr>
      <w:r>
        <w:tab/>
        <w:t>En hoe kom je daarachter? Door aandacht. Door te lezen met verwachting. Door je te openen voor een boodschap van God. Daar begint het mee volgens Petrus</w:t>
      </w:r>
      <w:r w:rsidR="0079753E">
        <w:t xml:space="preserve">. Als je de lamp van Gods Woord laat schijnen in de donkere ruimte, die ons leven is, met onze vragen en twijfels, met onze verwarde dromen, met onze vreemde gedachten, met onze onzekere angsten. </w:t>
      </w:r>
    </w:p>
    <w:p w:rsidR="0079753E" w:rsidRDefault="0079753E" w:rsidP="00C05175">
      <w:pPr>
        <w:jc w:val="both"/>
      </w:pPr>
      <w:r>
        <w:lastRenderedPageBreak/>
        <w:tab/>
        <w:t xml:space="preserve">En wat kom je dan tegen? Wat schijnt er uit die lamp in de donkere ruimte van onze mensenwereld? In de eerste plaats: Jezus, die het Licht van de wereld is. </w:t>
      </w:r>
      <w:r w:rsidR="00EC55D1">
        <w:t xml:space="preserve">Want de Heilige Geest is naar de wereld gekomen, om ons telkens weer te herinneren aan Christus. Het licht dat de Heilige Geest laat schijnen is het licht van het kruis en van Pasen, het licht van de Heer, Gods Zoon, die zijn leven gaf voor ons. En als je het boek in handen neemt, dan kom je dat geheim overal tegen, zelfs in teksten die honderden jaren eerder waren opgeschreven. </w:t>
      </w:r>
    </w:p>
    <w:p w:rsidR="00EC55D1" w:rsidRDefault="00EC55D1" w:rsidP="00C05175">
      <w:pPr>
        <w:jc w:val="both"/>
      </w:pPr>
      <w:r>
        <w:tab/>
        <w:t>Wat kom je tegen? In de tweede plaats: de kerk, de gemeenschap van de gelovigen die op aarde Gods licht mag doorgeven. In de kerk, in de gemeenschap van de mensen die door het geloof zijn gegrepen en door de Heilige Geest zijn verlicht leren we het ware kennen. Tegenover de eigenmachtige uitleg van elke ketter die zijn letter heeft, staat de kerk van alle tijden en plaatsen, staan christenen die elkaar inspireren als ze samen de Bijbel lezen, staan kerkdiensten waar de Bijbel opengaat en we ons samen oefenen in het zoeken naar het licht van de Heilige geest</w:t>
      </w:r>
      <w:r w:rsidR="004B1737">
        <w:t xml:space="preserve">, tegenover de eenzelvige enkeling staat de broeder, die zuster die de familie opzoekt om met en van hen te leren wat de Geest ons door zijn Woord wil zeggen. </w:t>
      </w:r>
      <w:r w:rsidR="005E698B">
        <w:t xml:space="preserve">Hij heeft de anderen nodig. </w:t>
      </w:r>
    </w:p>
    <w:p w:rsidR="00EC55D1" w:rsidRDefault="00EC55D1" w:rsidP="00C05175">
      <w:pPr>
        <w:jc w:val="both"/>
      </w:pPr>
      <w:r>
        <w:tab/>
        <w:t xml:space="preserve">Wat kom je tegen? In de derde plaats: het licht dat jouw leven beschijnt, dat onthult waar je verkeerd zit, dat laat stralen waar al iets van Gods wil in jou tot leven is gekomen. De Heilige Geest heet in de Bijbel de Geest van de heiliging, en dat betekent: Hij werkt op </w:t>
      </w:r>
      <w:r w:rsidR="004B1737">
        <w:t xml:space="preserve">levens in. Hij is bezig mensen te vormen, te veranderen, dichterbij het leven met God en dichterbij de liefde voor de mensen te brengen. Donkere ruimtes worden beschenen, en de struikelblokken die er liggen komen in het licht te staan. Je begint je gevaren te zien. Je krijgt vat op je neiging om te vallen. Je wordt standvastiger, je ziet je weg beter voor je. </w:t>
      </w:r>
    </w:p>
    <w:p w:rsidR="004B1737" w:rsidRDefault="004B1737" w:rsidP="00C05175">
      <w:pPr>
        <w:jc w:val="both"/>
      </w:pPr>
      <w:r>
        <w:tab/>
        <w:t xml:space="preserve">Dat kun je verwachten, als je leeft met het boek van de Geest. Je leert Christus beter kennen, je leert je broeders en zusters liefhebben en hen op te zoeken - deel van de gemeente van God te zijn in het geven aan elkaar en het ontvangen van elkaar, en je leert jezelf kennen en je leert jezelf te veranderen, te groeien in het leven met God. </w:t>
      </w:r>
    </w:p>
    <w:p w:rsidR="005E698B" w:rsidRDefault="005E698B" w:rsidP="00C05175">
      <w:pPr>
        <w:jc w:val="both"/>
      </w:pPr>
      <w:r>
        <w:tab/>
        <w:t xml:space="preserve">En zolang wij op aarde zijn, zolang de dag nog niet is aangebroken waarop alles nieuw en volmaakt wordt, zolang wijzelf nog niet vrij zijn van onze menselijke beperkingen, zolang hebben we naast alles wat we ervaren - en ook daar kan de Heilige Geest aan het werk zijn - altijd het boek nodig, de Schrift, de Bijbel, om ons nu eens vooruit te sturen en dan weer terug te roepen. </w:t>
      </w:r>
    </w:p>
    <w:p w:rsidR="005E698B" w:rsidRDefault="005E698B" w:rsidP="00C05175">
      <w:pPr>
        <w:jc w:val="both"/>
      </w:pPr>
      <w:r>
        <w:tab/>
        <w:t xml:space="preserve">De moderne mens, die houdt niet van geloven op gezag. Maar zonder het gezag van de Bijbel verdwalen we in het donker van onze tijd en in de wirwar van allerlei gevoelens en belevingen. Door de Bijbel houden we het spoor van de Heilige Geest. Zo leidt Hij de mensheid op aarde, tot Gods dag aanbreekt, en het volle licht zal schijnen in ons hart. </w:t>
      </w:r>
    </w:p>
    <w:p w:rsidR="00E74F98" w:rsidRDefault="005E698B" w:rsidP="00C05175">
      <w:pPr>
        <w:jc w:val="both"/>
      </w:pPr>
      <w:r>
        <w:tab/>
        <w:t xml:space="preserve">Laten we daarom leven met dat oude boek, dat telkens nieuw is, laten we luisteren naar wat mensen zeiden en schreven, gedreven door de Heilige Geest. Dan zullen we ook zelf ontvangen, dat de Geest in ons werkt. Dan is Pinksteren </w:t>
      </w:r>
      <w:r w:rsidR="00E74F98">
        <w:t xml:space="preserve">niet een oud verhaal, maar iets dat in ons leeft van dag tot dag. En zo maakt de Geest zijn belofte waar, ook in de donkere ruimte waarin wij leven. </w:t>
      </w:r>
    </w:p>
    <w:p w:rsidR="00E74F98" w:rsidRDefault="00E74F98" w:rsidP="00C05175">
      <w:pPr>
        <w:jc w:val="both"/>
      </w:pPr>
    </w:p>
    <w:p w:rsidR="005E698B" w:rsidRDefault="00E74F98" w:rsidP="00C05175">
      <w:pPr>
        <w:jc w:val="both"/>
      </w:pPr>
      <w:r>
        <w:tab/>
      </w:r>
      <w:r>
        <w:tab/>
      </w:r>
      <w:r>
        <w:tab/>
      </w:r>
      <w:r>
        <w:tab/>
      </w:r>
      <w:r>
        <w:tab/>
      </w:r>
      <w:r>
        <w:tab/>
      </w:r>
      <w:r>
        <w:tab/>
        <w:t xml:space="preserve">Amen. </w:t>
      </w:r>
      <w:bookmarkStart w:id="0" w:name="_GoBack"/>
      <w:bookmarkEnd w:id="0"/>
      <w:r w:rsidR="005E698B">
        <w:t xml:space="preserve"> </w:t>
      </w:r>
    </w:p>
    <w:p w:rsidR="004B1737" w:rsidRPr="00C05175" w:rsidRDefault="004B1737" w:rsidP="00C05175">
      <w:pPr>
        <w:jc w:val="both"/>
      </w:pPr>
      <w:r>
        <w:tab/>
      </w:r>
    </w:p>
    <w:sectPr w:rsidR="004B1737" w:rsidRPr="00C0517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5"/>
    <w:rsid w:val="00163939"/>
    <w:rsid w:val="002E6646"/>
    <w:rsid w:val="00320B67"/>
    <w:rsid w:val="004B1737"/>
    <w:rsid w:val="004F08A0"/>
    <w:rsid w:val="005E698B"/>
    <w:rsid w:val="00652CC0"/>
    <w:rsid w:val="0079753E"/>
    <w:rsid w:val="007A2234"/>
    <w:rsid w:val="008267DC"/>
    <w:rsid w:val="009A27FF"/>
    <w:rsid w:val="00A160E1"/>
    <w:rsid w:val="00C05175"/>
    <w:rsid w:val="00C504DA"/>
    <w:rsid w:val="00CD651E"/>
    <w:rsid w:val="00D664FC"/>
    <w:rsid w:val="00E74F98"/>
    <w:rsid w:val="00EC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26BB9A0-1FED-D844-97B7-2653248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1751</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2019-06-08T20:25:00Z</dcterms:created>
  <dcterms:modified xsi:type="dcterms:W3CDTF">2019-06-08T22:44:00Z</dcterms:modified>
</cp:coreProperties>
</file>