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357D14">
      <w:r>
        <w:rPr>
          <w:b/>
        </w:rPr>
        <w:t>Preek gehouden op 12 mei 2019 bij de bevestiging van ambtsdragers over Hand.20:32</w:t>
      </w:r>
    </w:p>
    <w:p w:rsidR="00357D14" w:rsidRDefault="00357D14">
      <w:r>
        <w:tab/>
      </w:r>
      <w:r>
        <w:tab/>
      </w:r>
      <w:r>
        <w:tab/>
      </w:r>
      <w:r>
        <w:tab/>
      </w:r>
      <w:r>
        <w:tab/>
      </w:r>
      <w:r>
        <w:tab/>
      </w:r>
      <w:r>
        <w:tab/>
        <w:t>(</w:t>
      </w:r>
      <w:proofErr w:type="gramStart"/>
      <w:r>
        <w:t>lezing</w:t>
      </w:r>
      <w:proofErr w:type="gramEnd"/>
      <w:r>
        <w:t>: Hand.20:17-38)</w:t>
      </w:r>
    </w:p>
    <w:p w:rsidR="00357D14" w:rsidRDefault="00357D14"/>
    <w:p w:rsidR="00357D14" w:rsidRDefault="00357D14">
      <w:r>
        <w:t xml:space="preserve">Gemeente van Christus, </w:t>
      </w:r>
    </w:p>
    <w:p w:rsidR="00357D14" w:rsidRDefault="00357D14"/>
    <w:p w:rsidR="00357D14" w:rsidRDefault="00357D14" w:rsidP="00357D14">
      <w:pPr>
        <w:jc w:val="both"/>
      </w:pPr>
      <w:r>
        <w:t xml:space="preserve">1. Er is een verschijnsel, dat onder ons meer voorkomt dan in andere delen van Nederland. Het is een echt streekproduct: Friese nuchterheid </w:t>
      </w:r>
      <w:r>
        <w:rPr>
          <w:b/>
        </w:rPr>
        <w:t>(dia 1)</w:t>
      </w:r>
      <w:r>
        <w:t>. E</w:t>
      </w:r>
      <w:r w:rsidR="00CA0086">
        <w:t>n nu kun je je afvragen: is dat nu een deugd, of is het een kwaal? Een van de dingen die je soms van jongs af meekrijgt is: "</w:t>
      </w:r>
      <w:proofErr w:type="spellStart"/>
      <w:r w:rsidR="00CA0086">
        <w:t>Dû</w:t>
      </w:r>
      <w:proofErr w:type="spellEnd"/>
      <w:r w:rsidR="00CA0086">
        <w:t xml:space="preserve"> </w:t>
      </w:r>
      <w:proofErr w:type="spellStart"/>
      <w:r w:rsidR="00CA0086">
        <w:t>moatst</w:t>
      </w:r>
      <w:proofErr w:type="spellEnd"/>
      <w:r w:rsidR="00CA0086">
        <w:t xml:space="preserve"> </w:t>
      </w:r>
      <w:proofErr w:type="spellStart"/>
      <w:r w:rsidR="00CA0086">
        <w:t>dy</w:t>
      </w:r>
      <w:proofErr w:type="spellEnd"/>
      <w:r w:rsidR="00CA0086">
        <w:t xml:space="preserve"> net </w:t>
      </w:r>
      <w:proofErr w:type="spellStart"/>
      <w:r w:rsidR="00CA0086">
        <w:t>oanstelle</w:t>
      </w:r>
      <w:proofErr w:type="spellEnd"/>
      <w:r w:rsidR="00CA0086">
        <w:t xml:space="preserve">". </w:t>
      </w:r>
      <w:r w:rsidR="00D63A3C">
        <w:t>En daardoor houden we onze emoties liefst binnen: dat hoeft een ander allemaal niet te weten. Maar dan valt het ook niet mee om dingen met elkaar te delen, we verbergen ons achter een nuchtere buitenkant, maar dat kan een mens wel</w:t>
      </w:r>
      <w:r w:rsidR="00D75129">
        <w:t xml:space="preserve"> eenzaam maken. </w:t>
      </w:r>
    </w:p>
    <w:p w:rsidR="00D75129" w:rsidRDefault="00D75129" w:rsidP="00357D14">
      <w:pPr>
        <w:jc w:val="both"/>
      </w:pPr>
      <w:r>
        <w:tab/>
        <w:t xml:space="preserve">Het heeft ook mooie kanten. Ik ben weleens bij sportevenementen geweest, waar het publiek zich helemaal laat meeslepen door de wedstrijd, maar als er dan nuchtere Friezen tussen zitten, dan komt er op een gegeven moment zo'n heerlijke humoristische opmerking, die alles weer relativeert. Want daar zijn we goed in: relativeren, dingen klein maken. </w:t>
      </w:r>
    </w:p>
    <w:p w:rsidR="00D75129" w:rsidRDefault="00D75129" w:rsidP="00357D14">
      <w:pPr>
        <w:jc w:val="both"/>
      </w:pPr>
      <w:r>
        <w:tab/>
        <w:t xml:space="preserve">Is het een deugd of is het een kwaal? Misschien heeft het wel wat van allebei. En die Friese nuchterheid, die kom ik ook wel tegen in de kerk </w:t>
      </w:r>
      <w:r>
        <w:rPr>
          <w:b/>
        </w:rPr>
        <w:t>(dia 2)</w:t>
      </w:r>
      <w:r>
        <w:t xml:space="preserve">. Overdreven dingen, daar houden veel mensen niet van. Vorige week preekte hier 's middags een voorganger en het was voor mij een aparte dienst. Want ik had zelf 's morgens gepreekt over Bevrijdingsdag, had daar met wat moeite een tekst bij gevonden waar ik best tevreden mee was, maar toen kwam ik 's middags en daar ging het over precies dezelfde tekst, en er waren voor een deel dezelfde liederen. Maar wat anders was: op een geven moment ging de voorgangster de kerk in om met een handdruk de vrede uit te delen, en ze vroeg van ons die handdruk aan elkaar door te geven. En dan voel ik de Friese nuchterheid: </w:t>
      </w:r>
      <w:r w:rsidR="00D03A23">
        <w:t xml:space="preserve">we doen het wel, maar toch wat lacherig - zoiets hoeft voor de meesten niet. </w:t>
      </w:r>
    </w:p>
    <w:p w:rsidR="00AC0FA3" w:rsidRDefault="00D03A23" w:rsidP="00357D14">
      <w:pPr>
        <w:jc w:val="both"/>
      </w:pPr>
      <w:r>
        <w:tab/>
        <w:t>Of neem een dienst als vanmorgen: de bevestiging van nieuwe ambtsdragers. Er zijn kerken daar is het een hoogtepunt, daar wordt het als iets heel bijzonders ervaren, dat iemand zo'n heilige taak mag gaan bekleden. Daar klinkt het woord ambt heel groot. Ik maakte eens een bevestiging van een dominee mee, waarbij ik het gevoel had: die man krijgt een heilige status, hij wordt een man Gods. Maar ik als dominee onder nuchtere Friezen, ik kan me beter maar niet te</w:t>
      </w:r>
      <w:r w:rsidR="00F21A66">
        <w:t xml:space="preserve"> </w:t>
      </w:r>
      <w:r>
        <w:t xml:space="preserve">veel verbeelden. En dat geldt ook voor ouderlingen en diakenen. Hoe gewoner je bent, hoe liever men het heeft. </w:t>
      </w:r>
      <w:r w:rsidR="00AC0FA3">
        <w:t>Maar is dat nu een deugd, of is het een kwaal?</w:t>
      </w:r>
    </w:p>
    <w:p w:rsidR="00AC0FA3" w:rsidRDefault="00AC0FA3" w:rsidP="00357D14">
      <w:pPr>
        <w:jc w:val="both"/>
      </w:pPr>
    </w:p>
    <w:p w:rsidR="00D03A23" w:rsidRDefault="00AC0FA3" w:rsidP="00357D14">
      <w:pPr>
        <w:jc w:val="both"/>
      </w:pPr>
      <w:r>
        <w:t xml:space="preserve">2. In elk geval gebruikt Paulus wel hoge woorden! Hij draagt hier ambtswerk over, hij heeft een ontmoeting met de ambtsdragers van </w:t>
      </w:r>
      <w:proofErr w:type="spellStart"/>
      <w:r>
        <w:t>Efeze</w:t>
      </w:r>
      <w:proofErr w:type="spellEnd"/>
      <w:r>
        <w:t xml:space="preserve">. Want Paulus voelt aan: zijn werk in dit deel van de wereld, dat loopt af. Hij is op weg naar Jeruzalem en verwacht daar weinig goeds van, en als dat al goed afloopt, dan heeft hij al verdere plannen: hij wil naar het westen, naar Spanje. De kerk van </w:t>
      </w:r>
      <w:proofErr w:type="spellStart"/>
      <w:r>
        <w:t>Efeze</w:t>
      </w:r>
      <w:proofErr w:type="spellEnd"/>
      <w:r>
        <w:t xml:space="preserve"> en al die andere plaatsen, die moeten zich gaan redden. Daar bereidt hij de ambtsdragers van </w:t>
      </w:r>
      <w:proofErr w:type="spellStart"/>
      <w:r>
        <w:t>Efeze</w:t>
      </w:r>
      <w:proofErr w:type="spellEnd"/>
      <w:r>
        <w:t xml:space="preserve"> op voor. </w:t>
      </w:r>
    </w:p>
    <w:p w:rsidR="00AC0FA3" w:rsidRDefault="00AC0FA3" w:rsidP="00357D14">
      <w:pPr>
        <w:jc w:val="both"/>
      </w:pPr>
      <w:r>
        <w:tab/>
        <w:t xml:space="preserve">Maar dan merk je: Paulus heeft een hele hoge dunk van de kerk </w:t>
      </w:r>
      <w:r>
        <w:rPr>
          <w:b/>
        </w:rPr>
        <w:t>(dia 3)</w:t>
      </w:r>
      <w:r>
        <w:t>! Hij noemt die: Gods kudde, en Gods bezit. Als wij over de kerk praten, dan gaat het vaak vooral over het menselijke. In onze tijd zijn kerken maatschappelijke organisaties, en niet eens de belangrijkste</w:t>
      </w:r>
      <w:r w:rsidR="00F7186F">
        <w:t xml:space="preserve">. Want hoe minder mensen er geloven, hoe onbelangrijker de kerk wordt. En veel tijd binnen de kerk gaat ook op aan het menselijke, aan praktische kwesties, aan vormdingen. </w:t>
      </w:r>
    </w:p>
    <w:p w:rsidR="00F7186F" w:rsidRDefault="00F7186F" w:rsidP="00357D14">
      <w:pPr>
        <w:jc w:val="both"/>
      </w:pPr>
      <w:r>
        <w:tab/>
        <w:t xml:space="preserve">Maar Paulus zet hier veel hoger in, en dat in een tijd waarin de kerk nog heel klein was! Gods kudde, Gods bezit - jullie zijn bijzondere mensen, want God wil iets met jullie te midden van al die anderen, Hij wil jullie het ware geloof laten beleven, en het laten uitdragen. Jullie zijn een beweging, waardoor God bijzondere dingen wil gaan doen op aarde. </w:t>
      </w:r>
    </w:p>
    <w:p w:rsidR="00F7186F" w:rsidRDefault="00F7186F" w:rsidP="00357D14">
      <w:pPr>
        <w:jc w:val="both"/>
      </w:pPr>
      <w:r>
        <w:tab/>
        <w:t xml:space="preserve">En God heeft daar moeite voor gedaan. Zijn eigen Zoon gaf er zijn bloed voor om jullie te kunnen winnen. Daar heeft Hij jullie mee gekocht, losgekocht uit de slavernij van ongeloof </w:t>
      </w:r>
      <w:r>
        <w:lastRenderedPageBreak/>
        <w:t xml:space="preserve">en bijgeloof, vrijgekocht van de zonde en de duivel, en voorbestemd voor een grote, eeuwige toekomst! Tussen de anderen leven de christenen, als geredde mensen, als een teken voor de anderen: je kunt, je mag leven met de ware God, die mensen oneindig liefheeft, en de hoogste prijs voor ze betaalt. </w:t>
      </w:r>
    </w:p>
    <w:p w:rsidR="00F7186F" w:rsidRDefault="00F7186F" w:rsidP="00357D14">
      <w:pPr>
        <w:jc w:val="both"/>
      </w:pPr>
      <w:r>
        <w:tab/>
      </w:r>
      <w:r w:rsidR="00E06763">
        <w:t xml:space="preserve">Met andere woorden: wij zijn bijzondere mensen, en wij zijn een bijzondere club. Er zit iets van God in de kerk. God heeft in ons geïnvesteerd. En Hij wil ons een rol laten spelen in zijn grote plan met de wereld. Daar mogen wij ook iets in betekenen, in ons dorp, tussen de mensen die wij dagelijks tegenkomen. Paulus denkt heel hoog over de kerk. </w:t>
      </w:r>
    </w:p>
    <w:p w:rsidR="00AC0FA3" w:rsidRDefault="00E06763" w:rsidP="00357D14">
      <w:pPr>
        <w:jc w:val="both"/>
      </w:pPr>
      <w:r>
        <w:tab/>
        <w:t xml:space="preserve">En daarom denkt hij ook heel hoog over het ambt </w:t>
      </w:r>
      <w:r>
        <w:rPr>
          <w:b/>
        </w:rPr>
        <w:t>(dia 4)</w:t>
      </w:r>
      <w:r>
        <w:t xml:space="preserve">. Als wij over taken in de kerk praten, dan hebben we het over vrijwilligerswerk. En als we wat toegewijd zijn aan de club, dan vinden we dat iedereen zijn steentje moet bijdragen, dat ben je aan elkaar verplicht. Maar Paulus praat heel anders tegen de oudsten van </w:t>
      </w:r>
      <w:proofErr w:type="spellStart"/>
      <w:r>
        <w:t>Efeze</w:t>
      </w:r>
      <w:proofErr w:type="spellEnd"/>
      <w:r>
        <w:t xml:space="preserve">: jullie zijn aangesteld door de Heilige Geest. Jullie zijn ambtsdrager door een speciaal ingrijpen van God. De Heilige Geest heeft jullie ertoe gemaakt. En dan kun je aan twee dingen denken, die voor Paulus vermoedelijk samengingen: </w:t>
      </w:r>
      <w:r w:rsidR="009A1B6D">
        <w:t xml:space="preserve">de roeping, dat de vraag naar je toe kwam, is voor Hem een zaak van God. En het wordt bevestigd omdat het gekoppeld is aan de gaven die je hebt gekregen, en die zijn gezien en opgevallen. Daardoor staan jullie hier, zegt Paulus. Door jullie wil God zijn gemeente op aarde bouwen en beschermen. </w:t>
      </w:r>
    </w:p>
    <w:p w:rsidR="009A1B6D" w:rsidRDefault="009A1B6D" w:rsidP="00357D14">
      <w:pPr>
        <w:jc w:val="both"/>
      </w:pPr>
      <w:r>
        <w:tab/>
        <w:t xml:space="preserve">Met andere woorden: jullie die hier in bankje zitten, en jullie die er straks in komen, in jullie zit iets van God! Ik vrees, dat dat voor veel nuchtere Friezen wat te hoog gaat. En nu kun je </w:t>
      </w:r>
      <w:r w:rsidR="00987800">
        <w:t xml:space="preserve">dat </w:t>
      </w:r>
      <w:r>
        <w:t xml:space="preserve">misschien een klein beetje relativeren, want dat doet de Bijbel ook. Daar worden niet alle kaarten gezet op de ambtsdragers alleen. Er zijn ook de gaven die God in heel de kerk, onder alle christenen uitdeelt. Maar daarmee is dat hoge niet weg. Het wordt eerder verder uitgebreid, naar ons allemaal. </w:t>
      </w:r>
    </w:p>
    <w:p w:rsidR="009A1B6D" w:rsidRDefault="009A1B6D" w:rsidP="00357D14">
      <w:pPr>
        <w:jc w:val="both"/>
      </w:pPr>
    </w:p>
    <w:p w:rsidR="009A1B6D" w:rsidRDefault="009A1B6D" w:rsidP="00357D14">
      <w:pPr>
        <w:jc w:val="both"/>
      </w:pPr>
      <w:r>
        <w:t xml:space="preserve">2. </w:t>
      </w:r>
      <w:r w:rsidR="00C838BC">
        <w:t xml:space="preserve">In elke geval: het betekent wel een hele verantwoordelijkheid </w:t>
      </w:r>
      <w:r w:rsidR="00C838BC">
        <w:rPr>
          <w:b/>
        </w:rPr>
        <w:t>(dia 5)</w:t>
      </w:r>
      <w:r w:rsidR="00C838BC">
        <w:t>. Dat laat Paulus ook goed voelen. Hij heeft het over de gevaren voor dat werk van God op aarde, de gevaren voor de kerk. En het zijn gevaren die wij vandaag de dag ook goed kennen. Hij heeft het over de gevaren die van buiten komen, wolven, roofdieren noemt hij ze, die de kudde verstoren. En daar hebben wij ook last van, de invloeden van onze tijd, de vele opvattingen en overtuigingen, die zich ook willen nestelen in het leven van christenen</w:t>
      </w:r>
      <w:r w:rsidR="00987800">
        <w:t>, die ons hele leefpatroon beïnvloeden</w:t>
      </w:r>
      <w:r w:rsidR="00C838BC">
        <w:t>.</w:t>
      </w:r>
      <w:r w:rsidR="0052523B">
        <w:t xml:space="preserve"> En Paulus heeft het ook over gevaren die van binnen komen, want kerkmensen blijven mensen, en daar zitten menselijke dingen in: koppigheid, eerzucht, gemakkelijkheid</w:t>
      </w:r>
      <w:r w:rsidR="004F51B8">
        <w:t xml:space="preserve">, </w:t>
      </w:r>
      <w:r w:rsidR="00987800">
        <w:t xml:space="preserve">eigenzinnige ideeën, </w:t>
      </w:r>
      <w:r w:rsidR="004F51B8">
        <w:t xml:space="preserve">die een bloeiend christelijk leven remmen en bederven. En dan is het onze roeping dat we daarin overeind blijven, en ambtsdragers proberen daar ook wat leiding in te geven, en er in elk geval zelf in voor te gaan. </w:t>
      </w:r>
    </w:p>
    <w:p w:rsidR="004F51B8" w:rsidRDefault="004F51B8" w:rsidP="00357D14">
      <w:pPr>
        <w:jc w:val="both"/>
      </w:pPr>
      <w:r>
        <w:tab/>
        <w:t xml:space="preserve">Als ik me dat bedenk, dan voel ik twee dingen tegelijk. Aan de ene kant: wat een uitdaging! Wat mooi om te proberen dat met elkaar te proberen. Maar de nuchtere Fries in mij zegt: blaas niet te hoog van de toren. Want maak dit allemaal maar eens waar, met je kerkenraad en je gemeente. </w:t>
      </w:r>
    </w:p>
    <w:p w:rsidR="004F51B8" w:rsidRDefault="004F51B8" w:rsidP="00357D14">
      <w:pPr>
        <w:jc w:val="both"/>
      </w:pPr>
      <w:r>
        <w:tab/>
        <w:t xml:space="preserve">En daarom ben ik dankbaar voor de tekst, die ik hier uiteindelijk ook vond, en die ik mezelf en u vanmorgen graag meegeef. We worden toevertrouwd aan God en aan het evangelie van zijn genade </w:t>
      </w:r>
      <w:r>
        <w:rPr>
          <w:b/>
        </w:rPr>
        <w:t>(dia 6)</w:t>
      </w:r>
      <w:r>
        <w:t xml:space="preserve">. Toevertrouwd aan God, want het is niet zo dat God zich terugtrekt als er een kerk is met ambtsdragers. God blijft aan het werk, ook in de wereld van vandaag. Hij laat niet los, wat zijn hand begint. Hij is ook bewogen met de mens van nu. Zoals Hij er was voor die kleine kerkjes van het begin, waar Paulus zulke grote dingen aan schreef, zo is Hij er ook voor de kerk van vandaag, die </w:t>
      </w:r>
      <w:r w:rsidR="00EF0253">
        <w:t>andere moeilijkheden heeft.</w:t>
      </w:r>
    </w:p>
    <w:p w:rsidR="00F21A66" w:rsidRDefault="00EF0253" w:rsidP="00357D14">
      <w:pPr>
        <w:jc w:val="both"/>
      </w:pPr>
      <w:r>
        <w:tab/>
        <w:t xml:space="preserve">En er werkt een kracht in een gemeente, de kracht van het evangelie </w:t>
      </w:r>
      <w:r>
        <w:rPr>
          <w:b/>
        </w:rPr>
        <w:t>(dia 7)</w:t>
      </w:r>
      <w:r>
        <w:t xml:space="preserve">, de kracht van het woord, staat er letterlijk, van de genade. Het is een kracht, hebben we vanmorgen al gehoord, die redt, een kracht van behoud. En dat dat woord met ons meegaat, dat we daar onze </w:t>
      </w:r>
      <w:r>
        <w:lastRenderedPageBreak/>
        <w:t xml:space="preserve">inspiratie zoeken en vinden, dat bouwt ons op, dat maakt ons klaar voor </w:t>
      </w:r>
      <w:r w:rsidR="00F21A66">
        <w:t xml:space="preserve">onze toekomst met God. Dat wij hier elke zondag de Bijbel openslaan, dat blijft niet zonder gevolgen. Dat we onze vergaderingen beginnen met gedachten uit het Woord, dat werkt door. Dat we zelf onze Bijbel pakken, en even nadenken over misschien maar een paar verzen - er gaat kracht van uit. En daar vertrouwt Paulus de ambtsdragers van </w:t>
      </w:r>
      <w:proofErr w:type="spellStart"/>
      <w:r w:rsidR="00F21A66">
        <w:t>Efeze</w:t>
      </w:r>
      <w:proofErr w:type="spellEnd"/>
      <w:r w:rsidR="00F21A66">
        <w:t xml:space="preserve"> met hun kerk aan toe, en we zien het werken door alle eeuwen heen, met vallen en opstaan: er wordt gebouwd aan het volk van God, mensen leren God kennen en vinden troost en inspiratie en een leven met een boodschap voor hun tijd en hun wereld. </w:t>
      </w:r>
    </w:p>
    <w:p w:rsidR="00EF0253" w:rsidRDefault="00F21A66" w:rsidP="00357D14">
      <w:pPr>
        <w:jc w:val="both"/>
      </w:pPr>
      <w:r>
        <w:tab/>
        <w:t xml:space="preserve">God doet het, en zijn evangelie doet het, genadig in ons midden. En daar leer je de echte, de christelijke nuchterheid </w:t>
      </w:r>
      <w:r>
        <w:rPr>
          <w:b/>
        </w:rPr>
        <w:t>(dia 8)</w:t>
      </w:r>
      <w:r>
        <w:t xml:space="preserve">, die wel beseft: bij alle mooie woorden over de kerk en het geloof: we blijven mensen. En we gaan ons best doen, en we hopen misschien nog wat te groeien, wat stapjes te zetten; en er zal ook nog wel wat misgaan, maar we tobben niet: het is Gods werk, waar we bij mogen zijn, en de werking van zijn boodschap, die het ook in onze tijd zal moeten doen. Daar mogen we ons aan toevertrouwen.  </w:t>
      </w:r>
    </w:p>
    <w:p w:rsidR="00987800" w:rsidRDefault="00987800" w:rsidP="00357D14">
      <w:pPr>
        <w:jc w:val="both"/>
      </w:pPr>
      <w:r>
        <w:tab/>
        <w:t xml:space="preserve">Er gaat een prachtig verhaal over een van de Pausen. Hij had een stapel rapporten liggen, en het werd steeds later, en hij kwam er niet doorheen. En toen klapte hij het rapport dicht, en hij zei: Here God, het is úw kerk, ik ga slapen. Dat is christelijke nuchterheid. </w:t>
      </w:r>
    </w:p>
    <w:p w:rsidR="00987800" w:rsidRDefault="00987800" w:rsidP="00357D14">
      <w:pPr>
        <w:jc w:val="both"/>
      </w:pPr>
    </w:p>
    <w:p w:rsidR="00987800" w:rsidRPr="00EF0253" w:rsidRDefault="00987800" w:rsidP="00357D14">
      <w:pPr>
        <w:jc w:val="both"/>
      </w:pPr>
      <w:r>
        <w:tab/>
      </w:r>
      <w:r>
        <w:tab/>
      </w:r>
      <w:r>
        <w:tab/>
      </w:r>
      <w:r>
        <w:tab/>
      </w:r>
      <w:r>
        <w:tab/>
      </w:r>
      <w:r>
        <w:tab/>
        <w:t xml:space="preserve">Amen. </w:t>
      </w:r>
      <w:bookmarkStart w:id="0" w:name="_GoBack"/>
      <w:bookmarkEnd w:id="0"/>
    </w:p>
    <w:sectPr w:rsidR="00987800" w:rsidRPr="00EF0253"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14"/>
    <w:rsid w:val="00163939"/>
    <w:rsid w:val="00357D14"/>
    <w:rsid w:val="004F51B8"/>
    <w:rsid w:val="0052523B"/>
    <w:rsid w:val="008267DC"/>
    <w:rsid w:val="00987800"/>
    <w:rsid w:val="009A1B6D"/>
    <w:rsid w:val="00AC0FA3"/>
    <w:rsid w:val="00C838BC"/>
    <w:rsid w:val="00CA0086"/>
    <w:rsid w:val="00D03A23"/>
    <w:rsid w:val="00D63A3C"/>
    <w:rsid w:val="00D664FC"/>
    <w:rsid w:val="00D75129"/>
    <w:rsid w:val="00E06763"/>
    <w:rsid w:val="00EF0253"/>
    <w:rsid w:val="00F21A66"/>
    <w:rsid w:val="00F718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09C4F9"/>
  <w14:defaultImageDpi w14:val="32767"/>
  <w15:chartTrackingRefBased/>
  <w15:docId w15:val="{B57C95F2-AE27-8F4A-A1B1-630ED244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1477</Words>
  <Characters>8126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4</cp:revision>
  <dcterms:created xsi:type="dcterms:W3CDTF">2019-05-11T16:15:00Z</dcterms:created>
  <dcterms:modified xsi:type="dcterms:W3CDTF">2019-05-11T18:47:00Z</dcterms:modified>
</cp:coreProperties>
</file>