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A54579">
      <w:r>
        <w:rPr>
          <w:b/>
        </w:rPr>
        <w:t>Overdenking over Mat.27:34 gehouden bij het Avondmaal op Witte Donderdag 18 april 2019</w:t>
      </w:r>
      <w:r>
        <w:tab/>
      </w:r>
      <w:r>
        <w:tab/>
      </w:r>
      <w:r>
        <w:tab/>
      </w:r>
      <w:r>
        <w:tab/>
      </w:r>
      <w:r>
        <w:tab/>
      </w:r>
      <w:r>
        <w:tab/>
      </w:r>
      <w:r>
        <w:tab/>
        <w:t>(lezing: Mat.26:26-29 en 27:33-34)</w:t>
      </w:r>
    </w:p>
    <w:p w:rsidR="00A54579" w:rsidRDefault="00A54579"/>
    <w:p w:rsidR="00A54579" w:rsidRDefault="00A54579">
      <w:r>
        <w:t xml:space="preserve">Gemeente van Christus, </w:t>
      </w:r>
    </w:p>
    <w:p w:rsidR="00A54579" w:rsidRDefault="00A54579"/>
    <w:p w:rsidR="00A54579" w:rsidRDefault="00A54579" w:rsidP="00A54579">
      <w:pPr>
        <w:jc w:val="both"/>
      </w:pPr>
      <w:r>
        <w:t xml:space="preserve">Straks, als we het Avondmaal vieren met elkaar, zal u een beker worden aangeboden </w:t>
      </w:r>
      <w:r w:rsidR="004B699F">
        <w:rPr>
          <w:b/>
        </w:rPr>
        <w:t xml:space="preserve">(dia 1) </w:t>
      </w:r>
      <w:r>
        <w:t xml:space="preserve">gevuld met wijn. Dat zal u niet verbazen, want dat hoort bij het ritueel van deze avond: we delen brood en wijn met elkaar. Maar toch hoop ik, dat u dadelijk dat moment van het aanreiken van de beker zult ervaren als iets bijzonders. Er gebeurt dan namelijk iets heel speciaals. </w:t>
      </w:r>
    </w:p>
    <w:p w:rsidR="00A54579" w:rsidRDefault="00A54579" w:rsidP="00A54579">
      <w:pPr>
        <w:jc w:val="both"/>
      </w:pPr>
      <w:r>
        <w:tab/>
        <w:t xml:space="preserve">Want het kan zijn, dat u de mensen met de beker goed kent. </w:t>
      </w:r>
      <w:r w:rsidR="00D128DA">
        <w:t>U hebt ze vaker gezien want z</w:t>
      </w:r>
      <w:r>
        <w:t xml:space="preserve">e horen bij onze gemeente, misschien is het wel familie of zijn het vrienden. Maar zo moet u ze dadelijk niet </w:t>
      </w:r>
      <w:r w:rsidR="00D128DA">
        <w:t>naar ze kijken</w:t>
      </w:r>
      <w:r>
        <w:t xml:space="preserve">. Als ze de beker aan u geven, staan ze in het ambt. Ze staan er in Gods naam. En wat zij u aanbieden, dat doen ze </w:t>
      </w:r>
      <w:r w:rsidR="00322D93">
        <w:t xml:space="preserve">uit naam van de Here. </w:t>
      </w:r>
    </w:p>
    <w:p w:rsidR="00322D93" w:rsidRDefault="00322D93" w:rsidP="00A54579">
      <w:pPr>
        <w:jc w:val="both"/>
      </w:pPr>
      <w:r>
        <w:tab/>
        <w:t>Pas als dat tot u doordringt, proeft u het bijzondere van dit geschenk. Want een hemels geschenk is het. In de eerste plaats is het een gebaar van verzoening</w:t>
      </w:r>
      <w:r w:rsidR="004B699F">
        <w:t xml:space="preserve"> </w:t>
      </w:r>
      <w:r w:rsidR="004B699F">
        <w:rPr>
          <w:b/>
        </w:rPr>
        <w:t>(dia 2)</w:t>
      </w:r>
      <w:r>
        <w:t xml:space="preserve">. Als in het dagelijks leven iemand iets voor een ander inschenkt, dan is dat een teken van vriendschap. Je voelt dat je welkom bent, want als men hoopt dat je gauw weer weggaat, dan zullen ze je niets aanbieden. En zoiets is ook verborgen in die aangeboden beker van straks. U nadert de tafel van God. En u wordt begroet met een beker wijn, dat wil zeggen: hoe u ook gekomen bent, en wat u ook meedraagt, en wat er ook tussen u en God in mag staan - dingen waarvan je weet dat ze niet kloppen in uw leven als christen - u bent welkom. De wijn is een teken van verzoening. </w:t>
      </w:r>
      <w:r w:rsidR="00D128DA">
        <w:t>God begroet u met genade.</w:t>
      </w:r>
    </w:p>
    <w:p w:rsidR="00322D93" w:rsidRDefault="00322D93" w:rsidP="00A54579">
      <w:pPr>
        <w:jc w:val="both"/>
      </w:pPr>
      <w:r>
        <w:tab/>
        <w:t>En er zit nog meer in: het aanreiken van de beker is ook een gebaar van belofte</w:t>
      </w:r>
      <w:r w:rsidR="004B699F">
        <w:t xml:space="preserve"> </w:t>
      </w:r>
      <w:r w:rsidR="004B699F">
        <w:rPr>
          <w:b/>
        </w:rPr>
        <w:t>(dia 3)</w:t>
      </w:r>
      <w:r>
        <w:t xml:space="preserve">. Want wijn is de drank van de vreugde, van het feest. Wijn hoort bij het sprankelende leven, is een geschenk aan levensgenieters. En dat geldt ook voor de Avondmaalsbeker. In de wijn zit al iets van het koninkrijk van God en van het eeuwige leven. </w:t>
      </w:r>
      <w:r w:rsidR="00D128DA">
        <w:t xml:space="preserve">Dat staat soms best ver bij ons vandaan, want dat klinkt heel groot en we hebben er ook niet echt een voorstelling bij, maar hooguit het vermoeden: dat moet geweldig zijn. Maar vanavond komt het dichterbij, dan krijgt u iets van de wijn die we eens nieuw zullen drinken met Jezus, als alles goed en volmaakt zal zijn, in Gods grote toekomst. Het is een belofte: dat feest van straks, het is ook voor jou. </w:t>
      </w:r>
    </w:p>
    <w:p w:rsidR="00D128DA" w:rsidRDefault="00D128DA" w:rsidP="00A54579">
      <w:pPr>
        <w:jc w:val="both"/>
      </w:pPr>
      <w:r>
        <w:tab/>
        <w:t xml:space="preserve">Ik hoop, dat dat door u heengaat, als u straks de beker ontvangt. En dat u dan ook beseft, hoe duur deze wijn is. Nee, ze is niet duur voor de kerk, maar wel voor God. Het heeft Jezus heel veel gekost, dat </w:t>
      </w:r>
      <w:r w:rsidR="009543DD">
        <w:t xml:space="preserve">ons dit gegeven kan worden. </w:t>
      </w:r>
    </w:p>
    <w:p w:rsidR="009543DD" w:rsidRDefault="009543DD" w:rsidP="00A54579">
      <w:pPr>
        <w:jc w:val="both"/>
      </w:pPr>
      <w:r>
        <w:tab/>
        <w:t>We horen in onze tekst ook over aangeboden wijn</w:t>
      </w:r>
      <w:r w:rsidR="004B699F">
        <w:t xml:space="preserve"> </w:t>
      </w:r>
      <w:r w:rsidR="004B699F">
        <w:rPr>
          <w:b/>
        </w:rPr>
        <w:t>(dia 4)</w:t>
      </w:r>
      <w:r>
        <w:t xml:space="preserve">. En in zekere zin kun je zeggen, dat de aanbieders van de wijn ook in het ambt staan. Het zijn de soldaten, die Jezus kruisigden. En die doen dat niet omdat ze persoonlijk een hekel aan Jezus hadden. Ze doen het ambtelijk, uit naam van de overheid. En misschien moet je zelfs wel zeggen: ze doen het uit naam van Gods grote Tegenstander. </w:t>
      </w:r>
    </w:p>
    <w:p w:rsidR="009543DD" w:rsidRDefault="009543DD" w:rsidP="00A54579">
      <w:pPr>
        <w:jc w:val="both"/>
      </w:pPr>
      <w:r>
        <w:tab/>
        <w:t xml:space="preserve">Want de wijn die Jezus wordt aangereikt is anders dan wat </w:t>
      </w:r>
      <w:proofErr w:type="spellStart"/>
      <w:r>
        <w:t>òns</w:t>
      </w:r>
      <w:proofErr w:type="spellEnd"/>
      <w:r>
        <w:t xml:space="preserve"> dadelijk wordt gegeven</w:t>
      </w:r>
      <w:r w:rsidR="004B699F">
        <w:t xml:space="preserve"> </w:t>
      </w:r>
      <w:r w:rsidR="004B699F">
        <w:rPr>
          <w:b/>
        </w:rPr>
        <w:t>(dia 5)</w:t>
      </w:r>
      <w:r>
        <w:t xml:space="preserve">. Het is wijn vermengd met gal, schrijft Mattheüs. Er zit bitterheid in. Deze wijn hoort bij het lijden. We zongen uit Psalm 69, want daar wordt die bittere drank al genoemd: Nergens is troost en nergens </w:t>
      </w:r>
      <w:proofErr w:type="spellStart"/>
      <w:r>
        <w:t>medelij</w:t>
      </w:r>
      <w:proofErr w:type="spellEnd"/>
      <w:r>
        <w:t xml:space="preserve">. Gal is mijn spijs, azijn krijg ik te drinken. Jezus ontvangt </w:t>
      </w:r>
      <w:r w:rsidR="00401876">
        <w:t xml:space="preserve">het bittere, hij proeft het. Zijn mond vertrekt zich, er zit haat en hoon in de beker. </w:t>
      </w:r>
    </w:p>
    <w:p w:rsidR="00401876" w:rsidRDefault="00401876" w:rsidP="00A54579">
      <w:pPr>
        <w:jc w:val="both"/>
      </w:pPr>
      <w:r>
        <w:tab/>
        <w:t>Er zit zelfs een verleiding in. Want wat maakte die wijn bitter? Dat kwam omdat er iets verdovends in zat</w:t>
      </w:r>
      <w:r w:rsidR="004B699F">
        <w:t xml:space="preserve"> </w:t>
      </w:r>
      <w:bookmarkStart w:id="0" w:name="_GoBack"/>
      <w:bookmarkEnd w:id="0"/>
      <w:r w:rsidR="004B699F">
        <w:rPr>
          <w:b/>
        </w:rPr>
        <w:t>(dia 6)</w:t>
      </w:r>
      <w:r>
        <w:t xml:space="preserve">. Het is een laatste poging van de duivel, om Jezus het volle lijden niet te laten doorleven. Wij mensen zijn aan verdovingen gewend. Zo gauw er medische ingrepen nodig zijn die pijn doen, dan worden we verdoofd - voor sommigen begint dat al bij de tandarts. Maar Jezus weet zich geroepen, om het lijden niet uit de weg te gaan. Hij wil zijn weg in vol bewustzijn gaan. Straks aan het kruis heeft Hij nog een paar dingen te zeggen. Hij wil er niet hangen als een zombie, maar helder zijn in het dragen van het oordeel. </w:t>
      </w:r>
    </w:p>
    <w:p w:rsidR="00401876" w:rsidRDefault="00401876" w:rsidP="00A54579">
      <w:pPr>
        <w:jc w:val="both"/>
      </w:pPr>
      <w:r>
        <w:lastRenderedPageBreak/>
        <w:tab/>
        <w:t>En daarom, zodra Jezus proeft wat Hem wordt voorgehouden, weigert Hij het te drinken. Hoe dorstig Hij misschien ook was, de beker slaat Hij af</w:t>
      </w:r>
      <w:r w:rsidR="004B699F">
        <w:t xml:space="preserve">, want die is geen aanbod uit naam van God. De drinkbeker die Hij moet drinken is die van het volle lijden. Om zo de weg vrij te maken voor de drinkbeker, die aan de mensen wordt aangeboden: die van de verzoening en het eeuwige leven. </w:t>
      </w:r>
    </w:p>
    <w:p w:rsidR="004B699F" w:rsidRDefault="004B699F" w:rsidP="00A54579">
      <w:pPr>
        <w:jc w:val="both"/>
      </w:pPr>
      <w:r>
        <w:tab/>
        <w:t xml:space="preserve">Jezus weigert de beker, omdat Hij wil dat er voor ons een beker zal zijn. En die beker, die mag u dadelijk ontvangen. Voor Hem was de haat, voor ons de verzoening. Voor Hem de volle pijn, voor ons een eeuwig verlost leven. </w:t>
      </w:r>
    </w:p>
    <w:p w:rsidR="004B699F" w:rsidRDefault="004B699F" w:rsidP="00A54579">
      <w:pPr>
        <w:jc w:val="both"/>
      </w:pPr>
      <w:r>
        <w:tab/>
        <w:t xml:space="preserve">En elk Avondmaal, maar zeker het Avondmaal van vanavond, getuigt daarvan. Het is een goddelijke herinnering, een machtig teken. Zo staat het straks voor u klaar. Maar we danken aan Hem, die de beker weigerde. Omdat Hij ons de beker van het heil gunde. Ontvang die dadelijk dan vol dankbaarheid en vol stille verwondering. </w:t>
      </w:r>
    </w:p>
    <w:p w:rsidR="004B699F" w:rsidRDefault="004B699F" w:rsidP="00A54579">
      <w:pPr>
        <w:jc w:val="both"/>
      </w:pPr>
    </w:p>
    <w:p w:rsidR="004B699F" w:rsidRPr="00A54579" w:rsidRDefault="004B699F" w:rsidP="00A54579">
      <w:pPr>
        <w:jc w:val="both"/>
      </w:pPr>
      <w:r>
        <w:tab/>
      </w:r>
      <w:r>
        <w:tab/>
      </w:r>
      <w:r>
        <w:tab/>
      </w:r>
      <w:r>
        <w:tab/>
      </w:r>
      <w:r>
        <w:tab/>
        <w:t xml:space="preserve">Amen. </w:t>
      </w:r>
    </w:p>
    <w:sectPr w:rsidR="004B699F" w:rsidRPr="00A54579"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79"/>
    <w:rsid w:val="00163939"/>
    <w:rsid w:val="00322D93"/>
    <w:rsid w:val="00401876"/>
    <w:rsid w:val="004B699F"/>
    <w:rsid w:val="008267DC"/>
    <w:rsid w:val="009543DD"/>
    <w:rsid w:val="00A54579"/>
    <w:rsid w:val="00D128DA"/>
    <w:rsid w:val="00D664FC"/>
    <w:rsid w:val="00D95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8E23B750-88AD-FB4B-92BF-E46DC05B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776</Words>
  <Characters>4269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1</cp:revision>
  <dcterms:created xsi:type="dcterms:W3CDTF">2019-04-17T14:59:00Z</dcterms:created>
  <dcterms:modified xsi:type="dcterms:W3CDTF">2019-04-17T16:06:00Z</dcterms:modified>
</cp:coreProperties>
</file>