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0D" w:rsidRDefault="0029797C">
      <w:r>
        <w:rPr>
          <w:b/>
        </w:rPr>
        <w:t>Preek over Hosea 2:16-17 gehouden op 28 oktober 2018 - "Second Love"</w:t>
      </w:r>
    </w:p>
    <w:p w:rsidR="0029797C" w:rsidRDefault="0029797C">
      <w:r>
        <w:tab/>
      </w:r>
      <w:r>
        <w:tab/>
      </w:r>
      <w:r>
        <w:tab/>
      </w:r>
      <w:r>
        <w:tab/>
      </w:r>
      <w:r>
        <w:tab/>
      </w:r>
      <w:r>
        <w:tab/>
        <w:t>(</w:t>
      </w:r>
      <w:proofErr w:type="gramStart"/>
      <w:r>
        <w:t>lezing</w:t>
      </w:r>
      <w:proofErr w:type="gramEnd"/>
      <w:r>
        <w:t>: Hosea 2:4-25 (NBG 2:1-22))</w:t>
      </w:r>
    </w:p>
    <w:p w:rsidR="0029797C" w:rsidRDefault="0029797C"/>
    <w:p w:rsidR="0029797C" w:rsidRDefault="0029797C">
      <w:r>
        <w:t xml:space="preserve">Gemeente van Christus, </w:t>
      </w:r>
    </w:p>
    <w:p w:rsidR="0029797C" w:rsidRDefault="0029797C"/>
    <w:p w:rsidR="0029797C" w:rsidRDefault="0029797C" w:rsidP="0029797C">
      <w:pPr>
        <w:jc w:val="both"/>
      </w:pPr>
      <w:r>
        <w:t xml:space="preserve">1. Het Bijbelboek van de profeet Hosea is een wat wonderlijk boek. Het leest sowieso niet heel makkelijk. En de </w:t>
      </w:r>
      <w:r w:rsidR="001F687B">
        <w:t xml:space="preserve">inhoud is soms ook vreemd; de </w:t>
      </w:r>
      <w:r>
        <w:t xml:space="preserve">eerste hoofdstukken, die hebben wel wat weg van een soap </w:t>
      </w:r>
      <w:r>
        <w:rPr>
          <w:b/>
        </w:rPr>
        <w:t>(dia 1)</w:t>
      </w:r>
      <w:r>
        <w:t xml:space="preserve">. </w:t>
      </w:r>
      <w:r w:rsidR="00984AF3">
        <w:t xml:space="preserve">Net als in series op de televisie lopen er een paar verhaallijnen door elkaar. </w:t>
      </w:r>
      <w:r w:rsidR="00731D06">
        <w:t>I</w:t>
      </w:r>
      <w:r w:rsidR="00984AF3">
        <w:t xml:space="preserve">k zou me kunnen voorstellen, dat u bij het voorlezen van het Bijbelgedeelte zonet het spoor wat kwijtraakte, zelfs al stond de tekst op het scherm. </w:t>
      </w:r>
    </w:p>
    <w:p w:rsidR="00984AF3" w:rsidRDefault="00984AF3" w:rsidP="0029797C">
      <w:pPr>
        <w:jc w:val="both"/>
      </w:pPr>
      <w:r>
        <w:tab/>
        <w:t>Ik ga het vanmorgen daarom niet over alles hebben. Eén belangrijke verhaallijn laat ik bewust liggen: want we horen veel over materiële zaken</w:t>
      </w:r>
      <w:r w:rsidR="00731D06">
        <w:t xml:space="preserve"> - </w:t>
      </w:r>
      <w:proofErr w:type="spellStart"/>
      <w:r w:rsidR="00731D06">
        <w:t>soaps</w:t>
      </w:r>
      <w:proofErr w:type="spellEnd"/>
      <w:r w:rsidR="00731D06">
        <w:t xml:space="preserve"> gaan vaak over geld </w:t>
      </w:r>
      <w:proofErr w:type="gramStart"/>
      <w:r w:rsidR="00731D06">
        <w:t xml:space="preserve">- </w:t>
      </w:r>
      <w:r>
        <w:t>,</w:t>
      </w:r>
      <w:proofErr w:type="gramEnd"/>
      <w:r>
        <w:t xml:space="preserve"> over wat de landbouw opbrengt, over zilver en goud en wat mensen ermee doen, over tegenslagen in de oogsttijd. Dat bewaar ik voor over anderhalve week, want dan is het Dankdag - belangstellenden nodig ik graag uit voor die dienst. </w:t>
      </w:r>
    </w:p>
    <w:p w:rsidR="00984AF3" w:rsidRDefault="00984AF3" w:rsidP="0029797C">
      <w:pPr>
        <w:jc w:val="both"/>
      </w:pPr>
      <w:r>
        <w:tab/>
        <w:t>Vanmorgen pak ik iets anders uit dit hoofdstuk. Want dwars door het economische verhaal klinkt een ander verhaal, een echte soap waardig: liefde</w:t>
      </w:r>
      <w:r w:rsidR="00731D06">
        <w:t>sgeschiedenis</w:t>
      </w:r>
      <w:r>
        <w:t xml:space="preserve">. En God heeft daarbij een heel bijzondere rol: Hij bedenkt een date </w:t>
      </w:r>
      <w:r>
        <w:rPr>
          <w:b/>
        </w:rPr>
        <w:t>(dia 2)</w:t>
      </w:r>
      <w:r>
        <w:t xml:space="preserve">. </w:t>
      </w:r>
      <w:r w:rsidR="00B47412">
        <w:t xml:space="preserve">"Daarom zal Ik haar meelokken" - zo begint onze tekst. Dan moet u niet denken aan iets crimineels of zo, het is gelukkig onschuldiger. Het is als een verliefde jongen, die plannetjes aan het maken is hoe hij zijn geliefde kan treffen, en waar hij een kans heeft haar hart te winnen. </w:t>
      </w:r>
    </w:p>
    <w:p w:rsidR="00B47412" w:rsidRDefault="00B47412" w:rsidP="0029797C">
      <w:pPr>
        <w:jc w:val="both"/>
      </w:pPr>
      <w:r>
        <w:tab/>
        <w:t xml:space="preserve">Het lijkt een wat wonderlijke rol voor God. Maar je komt het wel vaker in de Bijbel tegen: God is op zoek naar een relatie. Hij is op zoek naar die ene, die heel speciaal voor Hem is. Want God heeft een gevoelig hart. Hij voelt iets voor mensen, dat wel een beetje lijkt op onze verliefdheden. De Bijbel staat vol met liefdestaal. Er is een heel Bijbelboek dat alleen maar over de liefde gaat - het Hooglied. En </w:t>
      </w:r>
      <w:r w:rsidR="001F687B">
        <w:t xml:space="preserve">door de eeuwen heen hebben gelovigen dat boek gelezen als het lied van de liefde tussen God en zijn volk of van Christus en zijn gelovigen. </w:t>
      </w:r>
      <w:r>
        <w:t xml:space="preserve">We horen over een Bruidegom en zijn bruid. We horen over de bruiloft, als het grote hoogtepunt van alles, het grote feest aan het einde van de tijd. En we horen over </w:t>
      </w:r>
      <w:r w:rsidR="001F687B">
        <w:t>Gods</w:t>
      </w:r>
      <w:r>
        <w:t xml:space="preserve"> </w:t>
      </w:r>
      <w:r w:rsidR="001F687B">
        <w:t>liefdes</w:t>
      </w:r>
      <w:r>
        <w:t xml:space="preserve">verdriet, zijn jaloezie als mensen een ander kiezen - en Hij weet dat ze er nooit gelukkig mee zullen worden. Het doet Hem zeer, als mensen Hem niet zien staan. </w:t>
      </w:r>
    </w:p>
    <w:p w:rsidR="00BA1865" w:rsidRDefault="001F687B" w:rsidP="0029797C">
      <w:pPr>
        <w:jc w:val="both"/>
      </w:pPr>
      <w:r>
        <w:tab/>
        <w:t xml:space="preserve">God bedenkt een date. Ik zal haar meelokken, naar een ideale plaats, waar de liefde kan opbloeien. Ik zal haar meelokken … naar de woestijn </w:t>
      </w:r>
      <w:r>
        <w:rPr>
          <w:b/>
        </w:rPr>
        <w:t>(dia 3)</w:t>
      </w:r>
      <w:r>
        <w:t xml:space="preserve">? Dat hebben ze bij 'Boer zoekt vrouw' nog nooit bedacht. Bij een goede date, dan denk je aan een romantische zomeravond op het strand bij de ondergaande zon. Of je bedenkt een uitstapje op het water, samen in een bootje terwijl het water vredig kabbelt en de kikkers zachtjes kwaken. Of je reserveert een tafel in een heel goed restaurant, en daar ga je samen uit eten - dat zijn goede dates. Elke kenner, zelfs elke niet-kenner weet dat. Maar de woestijn?? Wat hebben geliefden daar </w:t>
      </w:r>
      <w:r w:rsidR="00BA1865">
        <w:t xml:space="preserve">nu </w:t>
      </w:r>
      <w:r>
        <w:t>te zoeken?</w:t>
      </w:r>
      <w:r w:rsidR="00BA1865">
        <w:t xml:space="preserve"> </w:t>
      </w:r>
    </w:p>
    <w:p w:rsidR="00BA1865" w:rsidRDefault="00BA1865" w:rsidP="0029797C">
      <w:pPr>
        <w:jc w:val="both"/>
      </w:pPr>
      <w:r>
        <w:tab/>
        <w:t xml:space="preserve">De woestijn! Dat God daaraan denkt, dat heeft een bijzondere reden. Want God heeft een voorgeschiedenis met zijn beoogde vriendin, een moeizame voorgeschiedenis. Ze hebben al eerder iets met elkaar gehad. </w:t>
      </w:r>
    </w:p>
    <w:p w:rsidR="00BA1865" w:rsidRDefault="00BA1865" w:rsidP="0029797C">
      <w:pPr>
        <w:jc w:val="both"/>
      </w:pPr>
    </w:p>
    <w:p w:rsidR="001F687B" w:rsidRDefault="00BA1865" w:rsidP="0029797C">
      <w:pPr>
        <w:jc w:val="both"/>
      </w:pPr>
      <w:r>
        <w:t xml:space="preserve">2. Hebt u wel eens gehoord van Second Love </w:t>
      </w:r>
      <w:r>
        <w:rPr>
          <w:b/>
        </w:rPr>
        <w:t>(dia 4)</w:t>
      </w:r>
      <w:r>
        <w:t xml:space="preserve">? </w:t>
      </w:r>
      <w:r w:rsidR="009F3754">
        <w:t>Daar hoor je wel eens reclames van. Die verwijzen je naar een website, en daar kun je je aanmelden … om vreemd te gaan, om overspel te plegen. Toen ik daar voor het eerst van hoorde</w:t>
      </w:r>
      <w:r w:rsidR="003F324A">
        <w:t xml:space="preserve">, dacht ik: dat moet een grap zijn. Overspel, dat gebeurt stiekem. Maar men doet het voorkomen alsof het de gewoonste zaak van de wereld is, vrijblijvend iets met iemand proberen, ook als je al een relatie hebt. En de website schijnt uit te kunnen, want die radioreclames zullen ook niet goedkoop zijn. </w:t>
      </w:r>
      <w:r w:rsidR="001F687B">
        <w:t xml:space="preserve"> </w:t>
      </w:r>
    </w:p>
    <w:p w:rsidR="003F324A" w:rsidRDefault="003F324A" w:rsidP="0029797C">
      <w:pPr>
        <w:jc w:val="both"/>
      </w:pPr>
      <w:r>
        <w:tab/>
        <w:t xml:space="preserve">Wel, daar lijkt Israël, Gods geliefde, zich bij aangemeld te hebben. Israël heeft minnaars. Ze zoeken hun heil naast God bij de heidense goden. De Baäls zijn erg populair, want die </w:t>
      </w:r>
      <w:r>
        <w:lastRenderedPageBreak/>
        <w:t xml:space="preserve">beloven voorspoed. Ze </w:t>
      </w:r>
      <w:r w:rsidR="0084502C">
        <w:t xml:space="preserve">beweren dat ze het land vruchtbaar kunnen maken, en zo het </w:t>
      </w:r>
      <w:proofErr w:type="gramStart"/>
      <w:r w:rsidR="0084502C">
        <w:t>volk rijk</w:t>
      </w:r>
      <w:proofErr w:type="gramEnd"/>
      <w:r w:rsidR="0084502C">
        <w:t xml:space="preserve">. En dat trekt de mensen! Ze beginnen mee te doen met de vreemde riten van het Baälgeloof. En zo schuift hun eigen God op de achtergrond, God wordt vergeten. </w:t>
      </w:r>
    </w:p>
    <w:p w:rsidR="0084502C" w:rsidRDefault="0084502C" w:rsidP="0029797C">
      <w:pPr>
        <w:jc w:val="both"/>
      </w:pPr>
      <w:r>
        <w:tab/>
        <w:t xml:space="preserve">Israël loopt haar minnaars achterna. Ze zijn veel enthousiaster voor de afgoden dan voor God. Ze vieren feesten - heidense feesten, ze gaan zich anders gedragen - heidens gedragen, ze zijn helemaal in de ban </w:t>
      </w:r>
      <w:r w:rsidR="006771FE">
        <w:t xml:space="preserve">van de vreemden. </w:t>
      </w:r>
    </w:p>
    <w:p w:rsidR="006771FE" w:rsidRDefault="006771FE" w:rsidP="0029797C">
      <w:pPr>
        <w:jc w:val="both"/>
      </w:pPr>
      <w:r>
        <w:tab/>
        <w:t xml:space="preserve">Maar overspel, dat is nooit iets onschuldigs </w:t>
      </w:r>
      <w:r>
        <w:rPr>
          <w:b/>
        </w:rPr>
        <w:t>(dia 5)</w:t>
      </w:r>
      <w:r>
        <w:t xml:space="preserve">. Dat doet heel veel. Het doet allereerst iets met jezelf. Het brengt onrust in je hart. Je leeft in twee werelden, die niet met elkaar te combineren zijn. Je krijgt geheimen, er dreigt vervreemding. Je begint slecht te slapen, want je toekomst is onzeker geworden. </w:t>
      </w:r>
    </w:p>
    <w:p w:rsidR="006771FE" w:rsidRDefault="006771FE" w:rsidP="0029797C">
      <w:pPr>
        <w:jc w:val="both"/>
      </w:pPr>
      <w:r>
        <w:tab/>
        <w:t xml:space="preserve">En het doet ook heel veel met je omgeving. Hosea noemt de kinderen. Die zien hun moeder - want Israël wordt hier vergeleken met de vrouw - veranderen. En Hosea laat ze klagen: ze houdt het met andere mannen, ze maken de eenheid in de familie stuk, en kijk eens hoe ze erbij loopt. Ik heb wel eens een stukje van een televisieprogramma gezien waarin kinderen hun moeder konden aanmelden omdat ze zich zo wild kleedde. Die kinderen schaamden zich daarvoor. En die schaamte hoor je ook bij Hosea. </w:t>
      </w:r>
    </w:p>
    <w:p w:rsidR="006771FE" w:rsidRDefault="006771FE" w:rsidP="0029797C">
      <w:pPr>
        <w:jc w:val="both"/>
      </w:pPr>
      <w:r>
        <w:tab/>
        <w:t xml:space="preserve">En als je partner er uiteindelijk achter komt, dan is het leed vaak helemaal niet te overzien. Je krijgt scènes, verdriet, uitbarstingen van woede. </w:t>
      </w:r>
      <w:r w:rsidR="00950121">
        <w:t xml:space="preserve">Al die dingen komen in ons Bijbelgedeelte voor. </w:t>
      </w:r>
    </w:p>
    <w:p w:rsidR="00950121" w:rsidRDefault="00950121" w:rsidP="0029797C">
      <w:pPr>
        <w:jc w:val="both"/>
      </w:pPr>
      <w:r>
        <w:tab/>
        <w:t xml:space="preserve">Want als je met God iets krijgt, dan zit daar passie in. Echt geloof is een liefdesrelatie </w:t>
      </w:r>
      <w:r>
        <w:rPr>
          <w:b/>
        </w:rPr>
        <w:t>(dia 6)</w:t>
      </w:r>
      <w:r>
        <w:t xml:space="preserve">. Geloof is: je aan God overgeven. Het is: je veilig en vertrouwd bij Hem voelen. Het is: blij zijn met de ander. Het is: leven voor de ander. En dat wil God aan ons geven, en Hij hoopt het van ons te krijgen. Dan leeft het geloof, en het raakt je, het is heel belangrijk voor je geworden. </w:t>
      </w:r>
    </w:p>
    <w:p w:rsidR="00950121" w:rsidRDefault="00950121" w:rsidP="0029797C">
      <w:pPr>
        <w:jc w:val="both"/>
      </w:pPr>
      <w:r>
        <w:tab/>
        <w:t xml:space="preserve">Maar ook het geloof heeft soms zijn fases. Er komt soms gewenning, het bijzondere wordt gewoon. Want je hebt het druk met van alles, en de relatie is er wel, maar je doet er wat minder mee. En dan wordt Second Love gevaarlijk. Ook voor ons! Want er zijn genoeg krachten en goden, die ons ook vandaag in de greep kunnen krijgen, van alles kan belangrijker in ons leven worden dan God. </w:t>
      </w:r>
    </w:p>
    <w:p w:rsidR="00C05AD5" w:rsidRDefault="00C05AD5" w:rsidP="0029797C">
      <w:pPr>
        <w:jc w:val="both"/>
      </w:pPr>
    </w:p>
    <w:p w:rsidR="00C05AD5" w:rsidRDefault="00C05AD5" w:rsidP="0029797C">
      <w:pPr>
        <w:jc w:val="both"/>
      </w:pPr>
      <w:r>
        <w:t>3. Dat is de achtergrond van die wonderlijke date van God, een date in de woestijn</w:t>
      </w:r>
      <w:r w:rsidR="0059528C">
        <w:t xml:space="preserve"> </w:t>
      </w:r>
      <w:r w:rsidR="0059528C">
        <w:rPr>
          <w:b/>
        </w:rPr>
        <w:t>(dia 7)</w:t>
      </w:r>
      <w:r>
        <w:t xml:space="preserve">. Want aan de ene kant staat die woestijn voor wat Israëls vreemdgaan heeft gebracht: een verwoest leven. </w:t>
      </w:r>
      <w:r w:rsidR="003A313C">
        <w:t xml:space="preserve">De velden zijn stuk, uitgedroogd. Maar dat is niet de voornaamste reden. Gods antwoord op Israëls Second Love is: een Second Honeymoon - een tweede huwelijksreis. Want waar brengt die je naar toe? </w:t>
      </w:r>
    </w:p>
    <w:p w:rsidR="003A313C" w:rsidRDefault="003A313C" w:rsidP="0029797C">
      <w:pPr>
        <w:jc w:val="both"/>
      </w:pPr>
      <w:r>
        <w:tab/>
        <w:t xml:space="preserve">Dan zoek je de plaatsen op waar het begonnen is, vol romantische herinnering. Daar wil God weer naar toe. Zijn date is een reis naar de woestijn. En dan komen ze weer uit bij de Rode Zee </w:t>
      </w:r>
      <w:r>
        <w:rPr>
          <w:b/>
        </w:rPr>
        <w:t xml:space="preserve">(dia </w:t>
      </w:r>
      <w:r w:rsidR="0059528C">
        <w:rPr>
          <w:b/>
        </w:rPr>
        <w:t>8</w:t>
      </w:r>
      <w:r>
        <w:rPr>
          <w:b/>
        </w:rPr>
        <w:t>)</w:t>
      </w:r>
      <w:r>
        <w:t xml:space="preserve">, waar het volk God echt had leren kennen, waar ze gevoeld hadden dat Hij er voor hen was, dat Hij ze beschermde en redde. Ze hadden het daar beleefd, dat er door het water een pad kwam, en dat ze ontsnappen konden aan het leger dat hen achtervolgde. Ja, toen die ook de zee ingingen waren ze met hun moordzuchtige plannen verdronken. </w:t>
      </w:r>
    </w:p>
    <w:p w:rsidR="003A313C" w:rsidRDefault="003A313C" w:rsidP="0029797C">
      <w:pPr>
        <w:jc w:val="both"/>
      </w:pPr>
      <w:r>
        <w:tab/>
        <w:t xml:space="preserve">Daar, bij de Rode Zee, wil God spreken tot Israëls hart: weet je het nog? Weet je nog hoe jullie zongen voor Mij: Looft de Heer, want Hij is hoogverheven! God is een machtige Redder! Weet je nog hoe mooi het was? </w:t>
      </w:r>
    </w:p>
    <w:p w:rsidR="003A313C" w:rsidRDefault="003A313C" w:rsidP="0029797C">
      <w:pPr>
        <w:jc w:val="both"/>
      </w:pPr>
      <w:r>
        <w:tab/>
        <w:t>En daarna, dan zou Hij met ze naar de Sinaï gaan</w:t>
      </w:r>
      <w:r w:rsidR="0059528C">
        <w:t xml:space="preserve"> </w:t>
      </w:r>
      <w:r w:rsidR="0059528C">
        <w:rPr>
          <w:b/>
        </w:rPr>
        <w:t>(dia 9)</w:t>
      </w:r>
      <w:r>
        <w:t xml:space="preserve">, de berg in de woestijn waar </w:t>
      </w:r>
      <w:r w:rsidR="0059528C">
        <w:t xml:space="preserve">God zijn aanzoek deed, vanaf de berg met zijn eigen stem. En het volk had ja gezegd: wij willen verder met U. We willen doen wat U zegt, want U bent de God die ons redt en de vrijheid hebt gegeven. </w:t>
      </w:r>
    </w:p>
    <w:p w:rsidR="0059528C" w:rsidRDefault="0059528C" w:rsidP="0029797C">
      <w:pPr>
        <w:jc w:val="both"/>
      </w:pPr>
      <w:r>
        <w:lastRenderedPageBreak/>
        <w:tab/>
        <w:t xml:space="preserve">Daar, bij de Sinaï, wil God opnieuw spreken tot Israëls hart: weet je het nog? Weet je nog wat je voelde, toen je mijn stem hoorde? Weet je nog van de maaltijd die we toen hielden, en hoe gelukkig je was, hoe vol vertrouwen in de toekomst? </w:t>
      </w:r>
    </w:p>
    <w:p w:rsidR="0059528C" w:rsidRDefault="0059528C" w:rsidP="0029797C">
      <w:pPr>
        <w:jc w:val="both"/>
      </w:pPr>
      <w:r>
        <w:tab/>
        <w:t xml:space="preserve">En het mag waar zijn: in de woestijn liggen ook andere herinneringen, want der waren ook weleens spanningen, als het volk God toch nog niet helemaal vertrouwde, als ze zich lieten leiden door hun angst. En ook daar waren momenten geweest waar overspel op de loer lag. Maar daarom brengt God het volk op de tweede huwelijksreis vanuit de woestijn naar een dal in het beloofde land, het dal </w:t>
      </w:r>
      <w:proofErr w:type="spellStart"/>
      <w:r>
        <w:t>Achor</w:t>
      </w:r>
      <w:proofErr w:type="spellEnd"/>
      <w:r>
        <w:t xml:space="preserve"> </w:t>
      </w:r>
      <w:r>
        <w:rPr>
          <w:b/>
        </w:rPr>
        <w:t>(dia 10)</w:t>
      </w:r>
      <w:r>
        <w:t>.</w:t>
      </w:r>
    </w:p>
    <w:p w:rsidR="0059528C" w:rsidRDefault="0059528C" w:rsidP="0029797C">
      <w:pPr>
        <w:jc w:val="both"/>
      </w:pPr>
      <w:r>
        <w:tab/>
        <w:t xml:space="preserve">Daar was het nog even heel spannend geworden, omdat iemand uit het volk zich tegen alle afspraken in had vergrepen aan wat God toebehoorde. En dat juist op het moment waarop God zijn grote geschenk </w:t>
      </w:r>
      <w:r w:rsidR="00DE6231">
        <w:t xml:space="preserve">wilde geven: een prachtig land waar ze in vrede konden wonen! Toen moest er echt gepraat worden. En het kwaad moest uit het volk worden verwijderd - het is een geschiedenis die u in het Bijbelboek Jozua kunt nalezen - best een moeilijke geschiedenis. </w:t>
      </w:r>
    </w:p>
    <w:p w:rsidR="00DE6231" w:rsidRDefault="00DE6231" w:rsidP="0029797C">
      <w:pPr>
        <w:jc w:val="both"/>
      </w:pPr>
      <w:r>
        <w:tab/>
        <w:t xml:space="preserve">Maar toen dat gebeurd was, toen ging de deur naar het beloofde land open. Het dal van de droefheid, van de banvloek, werd een deur naar de hoop. </w:t>
      </w:r>
    </w:p>
    <w:p w:rsidR="00DE6231" w:rsidRDefault="00DE6231" w:rsidP="0029797C">
      <w:pPr>
        <w:jc w:val="both"/>
      </w:pPr>
      <w:r>
        <w:tab/>
        <w:t xml:space="preserve">En ook daar, in dat dal, wil God spreken tot Israëls hart: Weet je het nog? Hoe donker het was, en dat het toch weer goed kwam? Ja, ik denk dat God juist dit dal heeft uitgekozen, omdat Israëls Second Love, Israëls ontrouw lijkt op wat daar gebeurd was. </w:t>
      </w:r>
    </w:p>
    <w:p w:rsidR="00DE6231" w:rsidRDefault="00DE6231" w:rsidP="0029797C">
      <w:pPr>
        <w:jc w:val="both"/>
      </w:pPr>
      <w:r>
        <w:tab/>
        <w:t>Zo hoopt Hij zijn volk terug te winnen. Hij beantwoordt Israëls Second Love met een Second Honeymoon. In de hoop dat de liefde weer opbloeit, en het weer wordt als vroeger!</w:t>
      </w:r>
    </w:p>
    <w:p w:rsidR="00BD258C" w:rsidRDefault="00BD258C" w:rsidP="0029797C">
      <w:pPr>
        <w:jc w:val="both"/>
      </w:pPr>
    </w:p>
    <w:p w:rsidR="00BD258C" w:rsidRDefault="00BD258C" w:rsidP="0029797C">
      <w:pPr>
        <w:jc w:val="both"/>
      </w:pPr>
      <w:r>
        <w:t xml:space="preserve">4. En dat gebeurt ook regelmatig hier, in de kerk </w:t>
      </w:r>
      <w:r>
        <w:rPr>
          <w:b/>
        </w:rPr>
        <w:t>(dia 11)</w:t>
      </w:r>
      <w:r>
        <w:t xml:space="preserve">. Hebt u zich nooit afgevraagd waarom wij hier altijd weer teruggrijpen naar de oude geschiedenissen van de Bijbel, en waarom we elk jaar weer dezelfde feesten vieren? Ik kan het u in twee woorden zeggen: Second Honeymoon! God brengt ons telkens weer terug naar waar het begonnen is. En dan wil Hij spreken tot uw, tot jouw hart: Weet je het nog? Weet je het nog wie alles gemaakt heeft? Herken je de wonderen nog, waarin je Gods grootheid kunt voelen? </w:t>
      </w:r>
    </w:p>
    <w:p w:rsidR="00BD258C" w:rsidRDefault="00BD258C" w:rsidP="0029797C">
      <w:pPr>
        <w:jc w:val="both"/>
      </w:pPr>
      <w:r>
        <w:tab/>
        <w:t xml:space="preserve">God brengt ons terug naar waar Hij ons zijn aanzoek deed en wij Hem zijn jawoord gaven. Dan wordt er weer gedoopt, en mensen doen belijdenis. En onwillekeurig besef je: dat is ook bij mij gebeurd. Want dan wil God spreken tot je hart: Weet je het nog, wat Ik je beloofde, en wat jij beloofde? Weet je nog waar je ja op zei? </w:t>
      </w:r>
    </w:p>
    <w:p w:rsidR="00BD258C" w:rsidRDefault="00BD258C" w:rsidP="0029797C">
      <w:pPr>
        <w:jc w:val="both"/>
      </w:pPr>
      <w:r>
        <w:tab/>
        <w:t xml:space="preserve">En dan brengt Hij ons ook naar een donkere plaats, geen dal dit keer, maar een heuvel, en daar staat een kruis, en we zien hoe Jezus daar hangt en sterft voor ons. Want er was heel wat gebeurd in Gods relatie met ons - het was haast niet meer goed te krijgen. Maar toen Jezus stierf, ging voor ons een nieuwe deur open, de deur van de hoop, de deur naar een herstelde relatie </w:t>
      </w:r>
      <w:r w:rsidR="00F91927">
        <w:t>met God, mogelijk voor alle mensen, mogelijk voor u en mij!</w:t>
      </w:r>
    </w:p>
    <w:p w:rsidR="00F91927" w:rsidRDefault="00F91927" w:rsidP="0029797C">
      <w:pPr>
        <w:jc w:val="both"/>
      </w:pPr>
      <w:r>
        <w:tab/>
        <w:t>En God spreekt dan tot ons hart: Weet je het nog, wat het kostte, en weet je nog, wat het gaf, wat het geeft?</w:t>
      </w:r>
    </w:p>
    <w:p w:rsidR="00F91927" w:rsidRDefault="00F91927" w:rsidP="0029797C">
      <w:pPr>
        <w:jc w:val="both"/>
      </w:pPr>
      <w:r>
        <w:tab/>
        <w:t xml:space="preserve">Zo is God nog steeds op zoek naar zijn vriendin, naar zijn geliefde, met haar neiging tot overspel, haar neiging haar ware liefde te vergeten. En zo probeert God over al die andere stemmen heen te komen die ons lokken naar een Second Love. </w:t>
      </w:r>
    </w:p>
    <w:p w:rsidR="00F91927" w:rsidRDefault="00F91927" w:rsidP="0029797C">
      <w:pPr>
        <w:jc w:val="both"/>
      </w:pPr>
      <w:r>
        <w:tab/>
        <w:t xml:space="preserve">En terwijl Hij zijn date bedenkt, ziet Hij de uitkomst al voor zich: </w:t>
      </w:r>
      <w:r>
        <w:rPr>
          <w:b/>
        </w:rPr>
        <w:t>(dia 12)</w:t>
      </w:r>
      <w:r>
        <w:t xml:space="preserve"> ze zal mijn liefde beantwoorden als in de tijd van haar jeugd. De relatie wordt herboren, weer als nieuw! Je kunt hier zelfs ook vertalen: ze zal zingen! Zoals Israël zingend uit Egypte trok - en wat was dat heerlijk voor God én voor de mensen - zo zal het weer worden gaan. "Een lichte bruidstijd zal beginnen in liefde" zongen we voor de preek. </w:t>
      </w:r>
    </w:p>
    <w:p w:rsidR="00302B58" w:rsidRDefault="00F91927" w:rsidP="0029797C">
      <w:pPr>
        <w:jc w:val="both"/>
      </w:pPr>
      <w:r>
        <w:tab/>
        <w:t>En daarom, gemeente, als u merkt, dat het in uw relatie met God niet meer zo goed is als het was; als misschien ook bij u de stem van vreemde verleiders het wel eens heeft gewonnen en wint - kom dan mee op de tweede huwelijksreis, of de derde, de vierde desnoods. Ga terug naar de plaatsen waar het begon, waar God u zijn liefde gaf, en u uw hart gaf aan de Heer.</w:t>
      </w:r>
      <w:r w:rsidR="00302B58">
        <w:t xml:space="preserve"> Hier </w:t>
      </w:r>
      <w:r w:rsidR="00302B58">
        <w:lastRenderedPageBreak/>
        <w:t xml:space="preserve">is het reisbureau, en God wil spreken tot uw hart. Want Gods grote doel is, dat we eens de relatie met Hem zullen vieren als een overweldigend feest. Dat wordt een bruiloft, gemeente, zoals er nog nooit is geweest. Dan zullen we stralen en zingen, en God ook! Want Hij heeft zijn geliefde voor altijd veroverd. </w:t>
      </w:r>
    </w:p>
    <w:p w:rsidR="00302B58" w:rsidRDefault="00302B58" w:rsidP="0029797C">
      <w:pPr>
        <w:jc w:val="both"/>
      </w:pPr>
    </w:p>
    <w:p w:rsidR="00B47412" w:rsidRPr="00984AF3" w:rsidRDefault="00302B58" w:rsidP="0029797C">
      <w:pPr>
        <w:jc w:val="both"/>
      </w:pPr>
      <w:r>
        <w:tab/>
      </w:r>
      <w:r>
        <w:tab/>
      </w:r>
      <w:r>
        <w:tab/>
      </w:r>
      <w:r>
        <w:tab/>
      </w:r>
      <w:r>
        <w:tab/>
      </w:r>
      <w:r>
        <w:tab/>
      </w:r>
      <w:r>
        <w:tab/>
        <w:t xml:space="preserve">Amen. </w:t>
      </w:r>
      <w:bookmarkStart w:id="0" w:name="_GoBack"/>
      <w:bookmarkEnd w:id="0"/>
      <w:r w:rsidR="00B47412">
        <w:tab/>
      </w:r>
    </w:p>
    <w:sectPr w:rsidR="00B47412" w:rsidRPr="00984AF3"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97C"/>
    <w:rsid w:val="00163939"/>
    <w:rsid w:val="001F687B"/>
    <w:rsid w:val="0029797C"/>
    <w:rsid w:val="00302B58"/>
    <w:rsid w:val="003A313C"/>
    <w:rsid w:val="003F324A"/>
    <w:rsid w:val="0059528C"/>
    <w:rsid w:val="006771FE"/>
    <w:rsid w:val="00731D06"/>
    <w:rsid w:val="008267DC"/>
    <w:rsid w:val="0084502C"/>
    <w:rsid w:val="00950121"/>
    <w:rsid w:val="00984AF3"/>
    <w:rsid w:val="009F3754"/>
    <w:rsid w:val="00B47412"/>
    <w:rsid w:val="00BA1865"/>
    <w:rsid w:val="00BD258C"/>
    <w:rsid w:val="00C05AD5"/>
    <w:rsid w:val="00D664FC"/>
    <w:rsid w:val="00DE6231"/>
    <w:rsid w:val="00F919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C4887C78-C37D-E74F-BE9B-6DD8342F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1860</Words>
  <Characters>10233</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s.boukes@outlook.com</dc:creator>
  <cp:keywords/>
  <dc:description/>
  <cp:lastModifiedBy>s.boukes@outlook.com</cp:lastModifiedBy>
  <cp:revision>4</cp:revision>
  <dcterms:created xsi:type="dcterms:W3CDTF">2018-10-27T16:37:00Z</dcterms:created>
  <dcterms:modified xsi:type="dcterms:W3CDTF">2018-10-27T19:09:00Z</dcterms:modified>
</cp:coreProperties>
</file>